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FAB" w:rsidRDefault="00DA5B7E">
      <w:pPr>
        <w:spacing w:afterLines="50" w:after="156"/>
        <w:ind w:left="280" w:hangingChars="100" w:hanging="280"/>
        <w:rPr>
          <w:rFonts w:eastAsiaTheme="minorHAnsi"/>
          <w:b/>
          <w:color w:val="A71F23"/>
          <w:sz w:val="28"/>
          <w:szCs w:val="28"/>
        </w:rPr>
      </w:pPr>
      <w:r>
        <w:rPr>
          <w:rFonts w:eastAsiaTheme="minorHAnsi"/>
          <w:b/>
          <w:noProof/>
          <w:color w:val="A71F23"/>
          <w:sz w:val="28"/>
          <w:szCs w:val="28"/>
        </w:rPr>
        <w:drawing>
          <wp:inline distT="0" distB="0" distL="0" distR="0">
            <wp:extent cx="6210300" cy="660400"/>
            <wp:effectExtent l="0" t="0" r="0" b="0"/>
            <wp:docPr id="2" name="图片 2" descr="C:\Users\52236\AppData\Local\Temp\WeChat Files\00d62b9218387b1686127de5df59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52236\AppData\Local\Temp\WeChat Files\00d62b9218387b1686127de5df59ab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B" w:rsidRDefault="00DA5B7E">
      <w:pPr>
        <w:spacing w:afterLines="50" w:after="156"/>
        <w:ind w:leftChars="100" w:left="210" w:firstLineChars="400" w:firstLine="1121"/>
        <w:rPr>
          <w:rFonts w:eastAsiaTheme="minorHAnsi"/>
          <w:b/>
          <w:color w:val="A71F23"/>
          <w:sz w:val="28"/>
          <w:szCs w:val="28"/>
        </w:rPr>
      </w:pPr>
      <w:r>
        <w:rPr>
          <w:rFonts w:eastAsiaTheme="minorHAnsi"/>
          <w:b/>
          <w:noProof/>
          <w:color w:val="A71F23"/>
          <w:sz w:val="28"/>
          <w:szCs w:val="28"/>
        </w:rPr>
        <w:drawing>
          <wp:inline distT="0" distB="0" distL="0" distR="0">
            <wp:extent cx="4648200" cy="342900"/>
            <wp:effectExtent l="0" t="0" r="0" b="0"/>
            <wp:docPr id="4" name="图片 4" descr="C:\Users\52236\AppData\Local\Temp\WeChat Files\62eb187645e643baf8179b094130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52236\AppData\Local\Temp\WeChat Files\62eb187645e643baf8179b0941304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B" w:rsidRDefault="00DA5B7E">
      <w:pPr>
        <w:spacing w:afterLines="50" w:after="156"/>
        <w:ind w:firstLineChars="1100" w:firstLine="2311"/>
        <w:rPr>
          <w:rFonts w:eastAsiaTheme="minorHAnsi"/>
          <w:b/>
          <w:color w:val="000000" w:themeColor="text1"/>
          <w:szCs w:val="21"/>
        </w:rPr>
      </w:pPr>
      <w:r>
        <w:rPr>
          <w:rFonts w:eastAsiaTheme="minorHAnsi" w:hint="eastAsia"/>
          <w:b/>
          <w:color w:val="000000" w:themeColor="text1"/>
          <w:szCs w:val="21"/>
        </w:rPr>
        <w:t>达观天下哲学</w:t>
      </w:r>
      <w:r>
        <w:rPr>
          <w:rFonts w:eastAsiaTheme="minorHAnsi" w:hint="eastAsia"/>
          <w:b/>
          <w:color w:val="000000" w:themeColor="text1"/>
          <w:szCs w:val="21"/>
        </w:rPr>
        <w:t xml:space="preserve"> </w:t>
      </w:r>
      <w:r>
        <w:rPr>
          <w:rFonts w:eastAsiaTheme="minorHAnsi"/>
          <w:b/>
          <w:color w:val="000000" w:themeColor="text1"/>
          <w:szCs w:val="21"/>
        </w:rPr>
        <w:t xml:space="preserve">    </w:t>
      </w:r>
      <w:r>
        <w:rPr>
          <w:rFonts w:eastAsiaTheme="minorHAnsi" w:hint="eastAsia"/>
          <w:b/>
          <w:color w:val="000000" w:themeColor="text1"/>
          <w:szCs w:val="21"/>
        </w:rPr>
        <w:t>迭代管理思想</w:t>
      </w:r>
      <w:r>
        <w:rPr>
          <w:rFonts w:eastAsiaTheme="minorHAnsi" w:hint="eastAsia"/>
          <w:b/>
          <w:color w:val="000000" w:themeColor="text1"/>
          <w:szCs w:val="21"/>
        </w:rPr>
        <w:t xml:space="preserve"> </w:t>
      </w:r>
      <w:r>
        <w:rPr>
          <w:rFonts w:eastAsiaTheme="minorHAnsi"/>
          <w:b/>
          <w:color w:val="000000" w:themeColor="text1"/>
          <w:szCs w:val="21"/>
        </w:rPr>
        <w:t xml:space="preserve">   </w:t>
      </w:r>
      <w:r>
        <w:rPr>
          <w:rFonts w:eastAsiaTheme="minorHAnsi" w:hint="eastAsia"/>
          <w:b/>
          <w:color w:val="000000" w:themeColor="text1"/>
          <w:szCs w:val="21"/>
        </w:rPr>
        <w:t>成就未来领袖</w:t>
      </w:r>
    </w:p>
    <w:p w:rsidR="00046FAB" w:rsidRDefault="00DA5B7E">
      <w:pPr>
        <w:spacing w:afterLines="50" w:after="156"/>
        <w:ind w:firstLineChars="500" w:firstLine="1501"/>
      </w:pPr>
      <w:r>
        <w:rPr>
          <w:rFonts w:eastAsiaTheme="minorHAnsi"/>
          <w:b/>
          <w:noProof/>
          <w:color w:val="0069B8"/>
          <w:sz w:val="30"/>
          <w:szCs w:val="30"/>
        </w:rPr>
        <w:drawing>
          <wp:inline distT="0" distB="0" distL="0" distR="0">
            <wp:extent cx="4311650" cy="958850"/>
            <wp:effectExtent l="0" t="0" r="0" b="0"/>
            <wp:docPr id="7" name="图片 7" descr="C:\Users\52236\AppData\Local\Temp\WeChat Files\0dc5e70b0bf68fd3800be93cc4b0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52236\AppData\Local\Temp\WeChat Files\0dc5e70b0bf68fd3800be93cc4b0d1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B" w:rsidRDefault="00046FAB">
      <w:pPr>
        <w:spacing w:beforeLines="100" w:before="312" w:line="400" w:lineRule="exact"/>
        <w:jc w:val="left"/>
        <w:rPr>
          <w:rFonts w:ascii="宋体" w:eastAsia="宋体" w:hAnsi="宋体"/>
          <w:b/>
          <w:color w:val="000000" w:themeColor="text1"/>
          <w:szCs w:val="21"/>
        </w:rPr>
      </w:pPr>
    </w:p>
    <w:p w:rsidR="00046FAB" w:rsidRDefault="00DA5B7E">
      <w:pPr>
        <w:spacing w:line="440" w:lineRule="exact"/>
        <w:ind w:firstLineChars="200" w:firstLine="480"/>
        <w:rPr>
          <w:rFonts w:ascii="宋体" w:eastAsia="宋体" w:hAnsi="宋体"/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5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AB" w:rsidRDefault="00DA5B7E">
      <w:pPr>
        <w:spacing w:line="440" w:lineRule="exact"/>
        <w:ind w:leftChars="600" w:left="1260" w:firstLineChars="300" w:firstLine="63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b/>
          <w:color w:val="A71F23"/>
          <w:szCs w:val="21"/>
        </w:rPr>
        <w:t>《管理哲学后</w:t>
      </w:r>
      <w:r>
        <w:rPr>
          <w:rFonts w:eastAsiaTheme="minorHAnsi"/>
          <w:b/>
          <w:color w:val="A71F23"/>
          <w:szCs w:val="21"/>
        </w:rPr>
        <w:t>EMBA</w:t>
      </w:r>
      <w:r>
        <w:rPr>
          <w:rFonts w:eastAsiaTheme="minorHAnsi" w:hint="eastAsia"/>
          <w:b/>
          <w:color w:val="A71F23"/>
          <w:szCs w:val="21"/>
        </w:rPr>
        <w:t>商业领袖高端项目》</w:t>
      </w:r>
      <w:r>
        <w:rPr>
          <w:rFonts w:eastAsiaTheme="minorHAnsi" w:hint="eastAsia"/>
          <w:color w:val="000000" w:themeColor="text1"/>
          <w:szCs w:val="21"/>
        </w:rPr>
        <w:t>作为国内唯一面向企业家开设</w:t>
      </w:r>
    </w:p>
    <w:p w:rsidR="00046FAB" w:rsidRDefault="00DA5B7E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/>
          <w:color w:val="000000" w:themeColor="text1"/>
          <w:szCs w:val="21"/>
        </w:rPr>
        <w:t>【</w:t>
      </w:r>
      <w:r>
        <w:rPr>
          <w:rFonts w:eastAsiaTheme="minorHAnsi" w:hint="eastAsia"/>
          <w:color w:val="000000" w:themeColor="text1"/>
          <w:szCs w:val="21"/>
        </w:rPr>
        <w:t>管理哲学</w:t>
      </w:r>
      <w:r>
        <w:rPr>
          <w:rFonts w:eastAsiaTheme="minorHAnsi"/>
          <w:color w:val="000000" w:themeColor="text1"/>
          <w:szCs w:val="21"/>
        </w:rPr>
        <w:t>】</w:t>
      </w:r>
      <w:r>
        <w:rPr>
          <w:rFonts w:eastAsiaTheme="minorHAnsi" w:hint="eastAsia"/>
          <w:color w:val="000000" w:themeColor="text1"/>
          <w:szCs w:val="21"/>
        </w:rPr>
        <w:t>的高端项目，首创</w:t>
      </w:r>
      <w:r>
        <w:rPr>
          <w:rFonts w:eastAsiaTheme="minorHAnsi"/>
          <w:color w:val="000000" w:themeColor="text1"/>
          <w:szCs w:val="21"/>
        </w:rPr>
        <w:t>“</w:t>
      </w:r>
      <w:r>
        <w:rPr>
          <w:rFonts w:eastAsiaTheme="minorHAnsi"/>
          <w:color w:val="000000" w:themeColor="text1"/>
          <w:szCs w:val="21"/>
        </w:rPr>
        <w:t>正、通、仁、和</w:t>
      </w:r>
      <w:r>
        <w:rPr>
          <w:rFonts w:eastAsiaTheme="minorHAnsi"/>
          <w:color w:val="000000" w:themeColor="text1"/>
          <w:szCs w:val="21"/>
        </w:rPr>
        <w:t>”</w:t>
      </w:r>
      <w:r>
        <w:rPr>
          <w:rFonts w:eastAsiaTheme="minorHAnsi"/>
          <w:color w:val="000000" w:themeColor="text1"/>
          <w:szCs w:val="21"/>
        </w:rPr>
        <w:t>总纲领</w:t>
      </w:r>
      <w:r>
        <w:rPr>
          <w:rFonts w:eastAsiaTheme="minorHAnsi" w:hint="eastAsia"/>
          <w:color w:val="000000" w:themeColor="text1"/>
          <w:szCs w:val="21"/>
        </w:rPr>
        <w:t>，首创</w:t>
      </w:r>
      <w:proofErr w:type="gramStart"/>
      <w:r>
        <w:rPr>
          <w:rFonts w:eastAsiaTheme="minorHAnsi" w:hint="eastAsia"/>
          <w:color w:val="000000" w:themeColor="text1"/>
          <w:szCs w:val="21"/>
        </w:rPr>
        <w:t>“</w:t>
      </w:r>
      <w:proofErr w:type="gramEnd"/>
      <w:r>
        <w:rPr>
          <w:rFonts w:eastAsiaTheme="minorHAnsi" w:hint="eastAsia"/>
          <w:color w:val="000000" w:themeColor="text1"/>
          <w:szCs w:val="21"/>
        </w:rPr>
        <w:t>哲科思维“课程体</w:t>
      </w:r>
    </w:p>
    <w:p w:rsidR="00046FAB" w:rsidRDefault="00DA5B7E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color w:val="000000" w:themeColor="text1"/>
          <w:szCs w:val="21"/>
        </w:rPr>
        <w:t>系，萃取东方哲学精髓，</w:t>
      </w:r>
      <w:proofErr w:type="gramStart"/>
      <w:r>
        <w:rPr>
          <w:rFonts w:eastAsiaTheme="minorHAnsi" w:hint="eastAsia"/>
          <w:color w:val="000000" w:themeColor="text1"/>
          <w:szCs w:val="21"/>
        </w:rPr>
        <w:t>鸿融</w:t>
      </w:r>
      <w:r>
        <w:rPr>
          <w:rFonts w:eastAsiaTheme="minorHAnsi"/>
          <w:color w:val="000000" w:themeColor="text1"/>
          <w:szCs w:val="21"/>
        </w:rPr>
        <w:t>世界</w:t>
      </w:r>
      <w:proofErr w:type="gramEnd"/>
      <w:r>
        <w:rPr>
          <w:rFonts w:eastAsiaTheme="minorHAnsi"/>
          <w:color w:val="000000" w:themeColor="text1"/>
          <w:szCs w:val="21"/>
        </w:rPr>
        <w:t>多元文化</w:t>
      </w:r>
      <w:r>
        <w:rPr>
          <w:rFonts w:eastAsiaTheme="minorHAnsi" w:hint="eastAsia"/>
          <w:color w:val="000000" w:themeColor="text1"/>
          <w:szCs w:val="21"/>
        </w:rPr>
        <w:t>，通达</w:t>
      </w:r>
      <w:r>
        <w:rPr>
          <w:rFonts w:eastAsiaTheme="minorHAnsi"/>
          <w:color w:val="000000" w:themeColor="text1"/>
          <w:szCs w:val="21"/>
        </w:rPr>
        <w:t>新时代的管理迷思和商业挑战</w:t>
      </w:r>
      <w:r>
        <w:rPr>
          <w:rFonts w:eastAsiaTheme="minorHAnsi" w:hint="eastAsia"/>
          <w:color w:val="000000" w:themeColor="text1"/>
          <w:szCs w:val="21"/>
        </w:rPr>
        <w:t>。</w:t>
      </w:r>
    </w:p>
    <w:p w:rsidR="00046FAB" w:rsidRDefault="00DA5B7E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color w:val="000000" w:themeColor="text1"/>
          <w:szCs w:val="21"/>
        </w:rPr>
        <w:t>以哲学思考引领企业发展，启示</w:t>
      </w:r>
      <w:r>
        <w:rPr>
          <w:rFonts w:eastAsiaTheme="minorHAnsi"/>
          <w:color w:val="000000" w:themeColor="text1"/>
          <w:szCs w:val="21"/>
        </w:rPr>
        <w:t>企业家的哲学心性</w:t>
      </w:r>
      <w:r>
        <w:rPr>
          <w:rFonts w:eastAsiaTheme="minorHAnsi" w:hint="eastAsia"/>
          <w:color w:val="000000" w:themeColor="text1"/>
          <w:szCs w:val="21"/>
        </w:rPr>
        <w:t>，</w:t>
      </w:r>
      <w:r>
        <w:rPr>
          <w:rFonts w:eastAsiaTheme="minorHAnsi"/>
          <w:color w:val="000000" w:themeColor="text1"/>
          <w:szCs w:val="21"/>
        </w:rPr>
        <w:t>贡献企业管理的哲学韬略</w:t>
      </w:r>
      <w:r>
        <w:rPr>
          <w:rFonts w:eastAsiaTheme="minorHAnsi" w:hint="eastAsia"/>
          <w:color w:val="000000" w:themeColor="text1"/>
          <w:szCs w:val="21"/>
        </w:rPr>
        <w:t>，旨</w:t>
      </w:r>
    </w:p>
    <w:p w:rsidR="00046FAB" w:rsidRDefault="00DA5B7E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color w:val="000000" w:themeColor="text1"/>
          <w:szCs w:val="21"/>
        </w:rPr>
        <w:t>在</w:t>
      </w:r>
      <w:r>
        <w:rPr>
          <w:rFonts w:eastAsiaTheme="minorHAnsi"/>
          <w:color w:val="000000" w:themeColor="text1"/>
          <w:szCs w:val="21"/>
        </w:rPr>
        <w:t>培养兼具哲学思想、</w:t>
      </w:r>
      <w:r>
        <w:rPr>
          <w:rFonts w:eastAsiaTheme="minorHAnsi" w:hint="eastAsia"/>
          <w:color w:val="000000" w:themeColor="text1"/>
          <w:szCs w:val="21"/>
        </w:rPr>
        <w:t>全球视野、</w:t>
      </w:r>
      <w:r>
        <w:rPr>
          <w:rFonts w:eastAsiaTheme="minorHAnsi"/>
          <w:color w:val="000000" w:themeColor="text1"/>
          <w:szCs w:val="21"/>
        </w:rPr>
        <w:t>创新精神的中国商业领军人物</w:t>
      </w:r>
      <w:r>
        <w:rPr>
          <w:rFonts w:eastAsiaTheme="minorHAnsi" w:hint="eastAsia"/>
          <w:color w:val="000000" w:themeColor="text1"/>
          <w:szCs w:val="21"/>
        </w:rPr>
        <w:t>。</w:t>
      </w:r>
    </w:p>
    <w:p w:rsidR="00046FAB" w:rsidRDefault="00046FAB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</w:p>
    <w:p w:rsidR="00046FAB" w:rsidRDefault="00046FAB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</w:p>
    <w:p w:rsidR="00046FAB" w:rsidRDefault="00DA5B7E">
      <w:pPr>
        <w:spacing w:line="276" w:lineRule="auto"/>
        <w:ind w:firstLineChars="400" w:firstLine="960"/>
        <w:jc w:val="left"/>
        <w:rPr>
          <w:rFonts w:asciiTheme="majorHAnsi" w:eastAsiaTheme="majorHAnsi" w:hAnsiTheme="majorHAnsi"/>
          <w:b/>
          <w:color w:val="A71F23"/>
          <w:szCs w:val="21"/>
        </w:rPr>
      </w:pPr>
      <w:bookmarkStart w:id="0" w:name="_Hlk2095592"/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11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项目特色</w:t>
      </w:r>
    </w:p>
    <w:bookmarkEnd w:id="0"/>
    <w:p w:rsidR="00046FAB" w:rsidRDefault="00DA5B7E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>【达观天下</w:t>
      </w:r>
      <w:r>
        <w:rPr>
          <w:rFonts w:ascii="宋体" w:eastAsia="宋体" w:hAnsi="宋体" w:hint="eastAsia"/>
          <w:b/>
          <w:color w:val="A71F23"/>
          <w:szCs w:val="21"/>
        </w:rPr>
        <w:t xml:space="preserve">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甄选大师】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哲学大师、经济名家、管理大师、一线操盘手等领衔授课，领略古今中外影响世界的哲学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思想。以大师启示领袖，以哲学交互科学，以思想引领管理。</w:t>
      </w:r>
    </w:p>
    <w:p w:rsidR="00046FAB" w:rsidRDefault="00DA5B7E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lastRenderedPageBreak/>
        <w:t>【全球视野</w:t>
      </w:r>
      <w:r>
        <w:rPr>
          <w:rFonts w:ascii="宋体" w:eastAsia="宋体" w:hAnsi="宋体" w:hint="eastAsia"/>
          <w:b/>
          <w:color w:val="A71F23"/>
          <w:szCs w:val="21"/>
        </w:rPr>
        <w:t xml:space="preserve">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哲科思维】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国内、国外（德国、美国、日本等）知名企业深度游学，吸纳全球管理智慧，提炼管理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科学与经营哲学，锤炼企业家哲科思维。</w:t>
      </w:r>
    </w:p>
    <w:p w:rsidR="00046FAB" w:rsidRDefault="00DA5B7E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>【升维管理</w:t>
      </w:r>
      <w:r>
        <w:rPr>
          <w:rFonts w:ascii="宋体" w:eastAsia="宋体" w:hAnsi="宋体" w:hint="eastAsia"/>
          <w:b/>
          <w:color w:val="A71F23"/>
          <w:szCs w:val="21"/>
        </w:rPr>
        <w:t xml:space="preserve">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行业先锋】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深化管理的知与行，</w:t>
      </w: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践行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知行合一，优化企业管理生态体系，多维度挖掘企业价值，驱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b/>
          <w:color w:val="000000" w:themeColor="text1"/>
          <w:szCs w:val="21"/>
        </w:rPr>
      </w:pP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动企业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稳健成长，成就</w:t>
      </w:r>
      <w:r>
        <w:rPr>
          <w:rFonts w:ascii="宋体" w:eastAsia="宋体" w:hAnsi="宋体"/>
          <w:color w:val="000000" w:themeColor="text1"/>
          <w:szCs w:val="21"/>
        </w:rPr>
        <w:t>4.0</w:t>
      </w:r>
      <w:r>
        <w:rPr>
          <w:rFonts w:ascii="宋体" w:eastAsia="宋体" w:hAnsi="宋体"/>
          <w:color w:val="000000" w:themeColor="text1"/>
          <w:szCs w:val="21"/>
        </w:rPr>
        <w:t>时代的商业</w:t>
      </w:r>
      <w:r>
        <w:rPr>
          <w:rFonts w:ascii="宋体" w:eastAsia="宋体" w:hAnsi="宋体" w:hint="eastAsia"/>
          <w:color w:val="000000" w:themeColor="text1"/>
          <w:szCs w:val="21"/>
        </w:rPr>
        <w:t>领导者</w:t>
      </w:r>
      <w:r>
        <w:rPr>
          <w:rFonts w:ascii="宋体" w:eastAsia="宋体" w:hAnsi="宋体"/>
          <w:color w:val="000000" w:themeColor="text1"/>
          <w:szCs w:val="21"/>
        </w:rPr>
        <w:t>。</w:t>
      </w:r>
    </w:p>
    <w:p w:rsidR="00046FAB" w:rsidRDefault="00DA5B7E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>【顶级圈层</w:t>
      </w:r>
      <w:r>
        <w:rPr>
          <w:rFonts w:ascii="宋体" w:eastAsia="宋体" w:hAnsi="宋体" w:hint="eastAsia"/>
          <w:b/>
          <w:color w:val="A71F23"/>
          <w:szCs w:val="21"/>
        </w:rPr>
        <w:t xml:space="preserve">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缔造生态】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十年办学，</w:t>
      </w:r>
      <w:r>
        <w:rPr>
          <w:rFonts w:ascii="宋体" w:eastAsia="宋体" w:hAnsi="宋体"/>
          <w:color w:val="000000" w:themeColor="text1"/>
          <w:szCs w:val="21"/>
        </w:rPr>
        <w:t>30000+</w:t>
      </w:r>
      <w:r>
        <w:rPr>
          <w:rFonts w:ascii="宋体" w:eastAsia="宋体" w:hAnsi="宋体"/>
          <w:color w:val="000000" w:themeColor="text1"/>
          <w:szCs w:val="21"/>
        </w:rPr>
        <w:t>学员资源，拥有国内最高端、最有价值、最有影响力的校友圈层，共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/>
          <w:color w:val="000000" w:themeColor="text1"/>
          <w:szCs w:val="21"/>
        </w:rPr>
        <w:t>创企业家资源生态圈</w:t>
      </w:r>
      <w:r>
        <w:rPr>
          <w:rFonts w:ascii="宋体" w:eastAsia="宋体" w:hAnsi="宋体" w:hint="eastAsia"/>
          <w:color w:val="000000" w:themeColor="text1"/>
          <w:szCs w:val="21"/>
        </w:rPr>
        <w:t>。</w:t>
      </w:r>
    </w:p>
    <w:p w:rsidR="00046FAB" w:rsidRDefault="00DA5B7E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>【美之大成</w:t>
      </w:r>
      <w:r>
        <w:rPr>
          <w:rFonts w:ascii="宋体" w:eastAsia="宋体" w:hAnsi="宋体" w:hint="eastAsia"/>
          <w:b/>
          <w:color w:val="A71F23"/>
          <w:szCs w:val="21"/>
        </w:rPr>
        <w:t xml:space="preserve">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协和万邦】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集哲学修为、理论素养、管理科学、逻辑美学之大成，力透边界，成管理之精髓，成</w:t>
      </w:r>
    </w:p>
    <w:p w:rsidR="00046FAB" w:rsidRDefault="00DA5B7E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903605</wp:posOffset>
                </wp:positionV>
                <wp:extent cx="6108700" cy="24447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6FAB" w:rsidRDefault="00DA5B7E">
                            <w:pPr>
                              <w:spacing w:line="440" w:lineRule="exact"/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课程目标</w:t>
                            </w:r>
                          </w:p>
                          <w:p w:rsidR="00046FAB" w:rsidRDefault="00DA5B7E">
                            <w:pPr>
                              <w:spacing w:beforeLines="100" w:before="312"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领先培养哲科思维型企业家</w:t>
                            </w:r>
                          </w:p>
                          <w:p w:rsidR="00046FAB" w:rsidRDefault="00DA5B7E">
                            <w:pPr>
                              <w:spacing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科学打造企业家的领袖能力矩阵</w:t>
                            </w:r>
                          </w:p>
                          <w:p w:rsidR="00046FAB" w:rsidRDefault="00DA5B7E">
                            <w:pPr>
                              <w:spacing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系统掌握新商业突围的方法论</w:t>
                            </w:r>
                          </w:p>
                          <w:p w:rsidR="00046FAB" w:rsidRDefault="00046FAB">
                            <w:pPr>
                              <w:spacing w:line="440" w:lineRule="exact"/>
                              <w:ind w:firstLineChars="400" w:firstLine="1441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82pt;margin-top:71.15pt;height:192.5pt;width:481pt;mso-wrap-style:none;z-index:251765760;mso-width-relative:page;mso-height-relative:page;" filled="f" stroked="f" coordsize="21600,21600" o:gfxdata="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g11FbXAAAADAEAAA8AAAAA&#10;AAAAAQAgAAAAIgAAAGRycy9kb3ducmV2LnhtbFBLAQIUABQAAAAIAIdO4kCjZYvqFQIAAA4EAAAO&#10;AAAAAAAAAAEAIAAAACYBAABkcnMvZTJvRG9jLnhtbFBLBQYAAAAABgAGAFkBAAC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rPr>
                          <w:rFonts w:asciiTheme="majorHAnsi" w:hAnsiTheme="majorHAnsi" w:eastAsiaTheme="majorHAnsi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HAnsi" w:hAnsiTheme="majorHAnsi" w:eastAsiaTheme="majorHAnsi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课程目标</w:t>
                      </w:r>
                    </w:p>
                    <w:p>
                      <w:pPr>
                        <w:spacing w:before="312" w:beforeLines="100"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领先培养哲科思维型企业家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科学打造企业家的领袖能力矩阵</w:t>
                      </w: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FFFFFF" w:themeColor="background1"/>
                          <w:sz w:val="22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系统掌握新商业突围的方法论</w:t>
                      </w:r>
                    </w:p>
                    <w:p>
                      <w:pPr>
                        <w:spacing w:line="440" w:lineRule="exact"/>
                        <w:ind w:firstLine="1441" w:firstLineChars="400"/>
                        <w:jc w:val="center"/>
                        <w:rPr>
                          <w:rFonts w:asciiTheme="majorHAnsi" w:hAnsiTheme="majorHAnsi" w:eastAsiaTheme="majorHAnsi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b/>
          <w:noProof/>
          <w:color w:val="A71F23"/>
          <w:szCs w:val="21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88900</wp:posOffset>
            </wp:positionH>
            <wp:positionV relativeFrom="paragraph">
              <wp:posOffset>579755</wp:posOffset>
            </wp:positionV>
            <wp:extent cx="6108700" cy="2444750"/>
            <wp:effectExtent l="0" t="0" r="6350" b="0"/>
            <wp:wrapTight wrapText="bothSides">
              <wp:wrapPolygon edited="0">
                <wp:start x="0" y="0"/>
                <wp:lineTo x="0" y="21376"/>
                <wp:lineTo x="21555" y="21376"/>
                <wp:lineTo x="21555" y="0"/>
                <wp:lineTo x="0" y="0"/>
              </wp:wrapPolygon>
            </wp:wrapTight>
            <wp:docPr id="10" name="图片 10" descr="C:\Users\52236\AppData\Local\Temp\WeChat Files\cc37954d7fb57bfa58d19a53ed79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52236\AppData\Local\Temp\WeChat Files\cc37954d7fb57bfa58d19a53ed791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color w:val="000000" w:themeColor="text1"/>
          <w:szCs w:val="21"/>
        </w:rPr>
        <w:t>企业“协和万邦”之精神。</w:t>
      </w:r>
    </w:p>
    <w:p w:rsidR="00046FAB" w:rsidRDefault="00046FAB">
      <w:pPr>
        <w:spacing w:line="360" w:lineRule="auto"/>
        <w:rPr>
          <w:rFonts w:ascii="宋体" w:eastAsia="宋体" w:hAnsi="宋体"/>
          <w:color w:val="000000"/>
          <w:sz w:val="36"/>
          <w:szCs w:val="36"/>
        </w:rPr>
      </w:pPr>
    </w:p>
    <w:p w:rsidR="00046FAB" w:rsidRDefault="00DA5B7E">
      <w:pPr>
        <w:spacing w:line="276" w:lineRule="auto"/>
        <w:ind w:firstLineChars="400" w:firstLine="1441"/>
        <w:jc w:val="left"/>
        <w:rPr>
          <w:rFonts w:asciiTheme="majorHAnsi" w:eastAsiaTheme="majorHAnsi" w:hAnsiTheme="majorHAnsi"/>
          <w:b/>
          <w:color w:val="A71F23"/>
          <w:szCs w:val="21"/>
        </w:rPr>
      </w:pP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项目纲领</w:t>
      </w:r>
    </w:p>
    <w:p w:rsidR="00046FAB" w:rsidRDefault="00DA5B7E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课程以培育中国杰出商业领袖为主旨，秉承</w:t>
      </w:r>
      <w:proofErr w:type="gramStart"/>
      <w:r>
        <w:rPr>
          <w:rFonts w:ascii="宋体" w:eastAsia="宋体" w:hAnsi="宋体" w:hint="eastAsia"/>
          <w:color w:val="000000"/>
          <w:szCs w:val="21"/>
        </w:rPr>
        <w:t>北清智库</w:t>
      </w:r>
      <w:proofErr w:type="gramEnd"/>
      <w:r>
        <w:rPr>
          <w:rFonts w:ascii="宋体" w:eastAsia="宋体" w:hAnsi="宋体" w:hint="eastAsia"/>
          <w:color w:val="000000"/>
          <w:szCs w:val="21"/>
        </w:rPr>
        <w:t>商学院十年磨一剑的匠人精神，深</w:t>
      </w:r>
    </w:p>
    <w:p w:rsidR="00046FAB" w:rsidRDefault="00DA5B7E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刻</w:t>
      </w:r>
      <w:proofErr w:type="gramStart"/>
      <w:r>
        <w:rPr>
          <w:rFonts w:ascii="宋体" w:eastAsia="宋体" w:hAnsi="宋体" w:hint="eastAsia"/>
          <w:color w:val="000000"/>
          <w:szCs w:val="21"/>
        </w:rPr>
        <w:t>践行</w:t>
      </w:r>
      <w:proofErr w:type="gramEnd"/>
      <w:r>
        <w:rPr>
          <w:rFonts w:ascii="宋体" w:eastAsia="宋体" w:hAnsi="宋体" w:hint="eastAsia"/>
          <w:color w:val="000000"/>
          <w:szCs w:val="21"/>
        </w:rPr>
        <w:t>管理哲学后</w:t>
      </w:r>
      <w:r>
        <w:rPr>
          <w:rFonts w:ascii="宋体" w:eastAsia="宋体" w:hAnsi="宋体" w:hint="eastAsia"/>
          <w:color w:val="000000"/>
          <w:szCs w:val="21"/>
        </w:rPr>
        <w:t>EMBA</w:t>
      </w:r>
      <w:r>
        <w:rPr>
          <w:rFonts w:ascii="宋体" w:eastAsia="宋体" w:hAnsi="宋体" w:hint="eastAsia"/>
          <w:color w:val="000000"/>
          <w:szCs w:val="21"/>
        </w:rPr>
        <w:t>培育新商业领袖的使命，以</w:t>
      </w:r>
      <w:r>
        <w:rPr>
          <w:rFonts w:ascii="宋体" w:eastAsia="宋体" w:hAnsi="宋体"/>
          <w:color w:val="000000"/>
          <w:szCs w:val="21"/>
        </w:rPr>
        <w:t>“</w:t>
      </w:r>
      <w:r>
        <w:rPr>
          <w:rFonts w:ascii="宋体" w:eastAsia="宋体" w:hAnsi="宋体" w:hint="eastAsia"/>
          <w:color w:val="000000"/>
          <w:szCs w:val="21"/>
        </w:rPr>
        <w:t>正、通、仁、和</w:t>
      </w:r>
      <w:r>
        <w:rPr>
          <w:rFonts w:ascii="宋体" w:eastAsia="宋体" w:hAnsi="宋体"/>
          <w:color w:val="000000"/>
          <w:szCs w:val="21"/>
        </w:rPr>
        <w:t>”</w:t>
      </w:r>
      <w:r>
        <w:rPr>
          <w:rFonts w:ascii="宋体" w:eastAsia="宋体" w:hAnsi="宋体" w:hint="eastAsia"/>
          <w:color w:val="000000"/>
          <w:szCs w:val="21"/>
        </w:rPr>
        <w:t>为总纲领，打</w:t>
      </w:r>
    </w:p>
    <w:p w:rsidR="00046FAB" w:rsidRDefault="00DA5B7E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造系统而精致的思想课程。</w:t>
      </w:r>
    </w:p>
    <w:p w:rsidR="00046FAB" w:rsidRDefault="00DA5B7E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971550</wp:posOffset>
                </wp:positionH>
                <wp:positionV relativeFrom="paragraph">
                  <wp:posOffset>56515</wp:posOffset>
                </wp:positionV>
                <wp:extent cx="5321300" cy="1136650"/>
                <wp:effectExtent l="0" t="0" r="0" b="63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13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知常守正之道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知常明变者赢，守正出新者进。帮助领导者系统构建哲学知识与人文素养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探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寻事物客观发展规律，思辨企业发展规律与经营哲学，以反观企业管理本身。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76.5pt;margin-top:4.45pt;height:89.5pt;width:419pt;mso-position-horizontal-relative:margin;z-index:251725824;mso-width-relative:page;mso-height-relative:page;" fillcolor="#FFFFFF" filled="t" stroked="f" coordsize="21600,21600" o:gfxdata="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3GnOdIAAAAJAQAADwAAAAAAAAABACAAAAAiAAAAZHJzL2Rv&#10;d25yZXYueG1sUEsBAhQAFAAAAAgAh07iQJjn7lRAAgAAVAQAAA4AAAAAAAAAAQAgAAAAIQ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69B8"/>
                          <w:szCs w:val="21"/>
                        </w:rPr>
                        <w:t>知常守正之道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知常明变者赢，守正出新者进。帮助领导者系统构建哲学知识与人文素养,探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寻事物客观发展规律，思辨企业发展规律与经营哲学，以反观企业管理本身。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280670</wp:posOffset>
            </wp:positionV>
            <wp:extent cx="374650" cy="392430"/>
            <wp:effectExtent l="0" t="0" r="6350" b="8255"/>
            <wp:wrapSquare wrapText="bothSides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AB" w:rsidRDefault="00046FAB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</w:p>
    <w:p w:rsidR="00046FAB" w:rsidRDefault="00046FAB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</w:p>
    <w:p w:rsidR="00046FAB" w:rsidRDefault="00DA5B7E">
      <w:pPr>
        <w:spacing w:line="360" w:lineRule="auto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975360</wp:posOffset>
                </wp:positionH>
                <wp:positionV relativeFrom="paragraph">
                  <wp:posOffset>48260</wp:posOffset>
                </wp:positionV>
                <wp:extent cx="5321300" cy="13589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35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69B8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洞明通达之道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领导者，善洞察者也。培养企业家走向世界、走向未来的视野、格局和敏锐的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市场洞察能力，通达企业成长、组织成长、个人成长的知识构建和科学管理。</w:t>
                            </w:r>
                          </w:p>
                          <w:p w:rsidR="00046FAB" w:rsidRDefault="00046FAB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76.8pt;margin-top:3.8pt;height:107pt;width:419pt;mso-position-horizontal-relative:margin;z-index:251726848;mso-width-relative:page;mso-height-relative:page;" fillcolor="#FFFFFF" filled="t" stroked="f" coordsize="21600,21600" o:gfxdata="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eg7S20wAAAAkBAAAPAAAAAAAAAAEAIAAAACIAAABkcnMvZG93&#10;bnJldi54bWxQSwECFAAUAAAACACHTuJA9DPxMj4CAABUBAAADgAAAAAAAAABACAAAAAi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b/>
                          <w:color w:val="0069B8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69B8"/>
                          <w:szCs w:val="21"/>
                        </w:rPr>
                        <w:t>洞明通达之道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领导者，善洞察者也。培养企业家走向世界、走向未来的视野、格局和敏锐的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市场洞察能力，通达企业成长、组织成长、个人成长的知识构建和科学管理。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b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501650</wp:posOffset>
            </wp:positionH>
            <wp:positionV relativeFrom="paragraph">
              <wp:posOffset>174625</wp:posOffset>
            </wp:positionV>
            <wp:extent cx="393700" cy="361950"/>
            <wp:effectExtent l="0" t="0" r="6350" b="0"/>
            <wp:wrapSquare wrapText="bothSides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AB" w:rsidRDefault="00046FAB">
      <w:pPr>
        <w:spacing w:line="360" w:lineRule="exact"/>
        <w:rPr>
          <w:rFonts w:ascii="宋体" w:eastAsia="宋体" w:hAnsi="宋体"/>
          <w:color w:val="000000"/>
          <w:szCs w:val="21"/>
        </w:rPr>
      </w:pPr>
    </w:p>
    <w:p w:rsidR="00046FAB" w:rsidRDefault="00DA5B7E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 xml:space="preserve"> </w:t>
      </w:r>
    </w:p>
    <w:p w:rsidR="00046FAB" w:rsidRDefault="00DA5B7E">
      <w:pPr>
        <w:pStyle w:val="a9"/>
        <w:rPr>
          <w:rFonts w:ascii="宋体" w:eastAsia="宋体" w:hAnsi="宋体"/>
          <w:color w:val="0069B8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984250</wp:posOffset>
                </wp:positionH>
                <wp:positionV relativeFrom="paragraph">
                  <wp:posOffset>17145</wp:posOffset>
                </wp:positionV>
                <wp:extent cx="5321300" cy="77470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厚泽深仁之道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纵观古今中外之大成者，无不以深仁厚泽而涵养天下，领导者当以此沉淀思想、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历炼心性，以修齐治平之智，成基业长青之志。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77.5pt;margin-top:1.35pt;height:61pt;width:419pt;mso-position-horizontal-relative:margin;z-index:251728896;mso-width-relative:page;mso-height-relative:page;" fillcolor="#FFFFFF" filled="t" stroked="f" coordsize="21600,21600" o:gfxdata="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Publl1AAAAAkBAAAPAAAAAAAAAAEAIAAAACIAAABkcnMvZG93&#10;bnJldi54bWxQSwECFAAUAAAACACHTuJAk+aHZD0CAABTBAAADgAAAAAAAAABACAAAAAj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69B8"/>
                          <w:szCs w:val="21"/>
                        </w:rPr>
                        <w:t>厚泽深仁之道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纵观古今中外之大成者，无不以深仁厚泽而涵养天下，领导者当以此沉淀思想、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历炼心性，以修齐治平之智，成基业长青之志。</w:t>
                      </w:r>
                    </w:p>
                  </w:txbxContent>
                </v:textbox>
              </v:shape>
            </w:pict>
          </mc:Fallback>
        </mc:AlternateContent>
      </w:r>
    </w:p>
    <w:p w:rsidR="00046FAB" w:rsidRDefault="00DA5B7E">
      <w:pPr>
        <w:spacing w:line="360" w:lineRule="exact"/>
        <w:rPr>
          <w:rFonts w:ascii="宋体" w:eastAsia="宋体" w:hAnsi="宋体"/>
          <w:b/>
          <w:color w:val="0069B8"/>
          <w:szCs w:val="21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3175</wp:posOffset>
            </wp:positionV>
            <wp:extent cx="412750" cy="363220"/>
            <wp:effectExtent l="0" t="0" r="6350" b="0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AB" w:rsidRDefault="00DA5B7E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 xml:space="preserve"> </w:t>
      </w:r>
      <w:r>
        <w:rPr>
          <w:rFonts w:ascii="宋体" w:eastAsia="宋体" w:hAnsi="宋体"/>
          <w:color w:val="000000"/>
          <w:szCs w:val="21"/>
        </w:rPr>
        <w:t xml:space="preserve"> </w:t>
      </w:r>
    </w:p>
    <w:p w:rsidR="00046FAB" w:rsidRDefault="00DA5B7E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988060</wp:posOffset>
                </wp:positionH>
                <wp:positionV relativeFrom="paragraph">
                  <wp:posOffset>157480</wp:posOffset>
                </wp:positionV>
                <wp:extent cx="5321300" cy="11303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融会贯通之道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多维的思想生态，整体升级企业家的格局与认知。从一元到多元，由多元而统一，</w:t>
                            </w:r>
                          </w:p>
                          <w:p w:rsidR="00046FAB" w:rsidRDefault="00DA5B7E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科学打造企业家的未来领导力，系统构建新商业时代的企业核心竞争力。</w:t>
                            </w:r>
                          </w:p>
                          <w:p w:rsidR="00046FAB" w:rsidRDefault="00046FAB">
                            <w:pPr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77.8pt;margin-top:12.4pt;height:89pt;width:419pt;mso-position-horizontal-relative:margin;z-index:251730944;mso-width-relative:page;mso-height-relative:page;" fillcolor="#FFFFFF" filled="t" stroked="f" coordsize="21600,21600" o:gfxdata="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OGP3rVAAAACgEAAA8AAAAAAAAAAQAgAAAAIgAAAGRycy9kb3du&#10;cmV2LnhtbFBLAQIUABQAAAAIAIdO4kC9SVRXOwIAAFQEAAAOAAAAAAAAAAEAIAAAACQ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color w:val="0069B8"/>
                          <w:szCs w:val="21"/>
                        </w:rPr>
                        <w:t>融会贯通之道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多维的思想生态，整体升级企业家的格局与认知。从一元到多元，由多元而统一，</w:t>
                      </w:r>
                    </w:p>
                    <w:p>
                      <w:pPr>
                        <w:spacing w:line="360" w:lineRule="exact"/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color w:val="000000"/>
                          <w:szCs w:val="21"/>
                        </w:rPr>
                        <w:t>科学打造企业家的未来领导力，系统构建新商业时代的企业核心竞争力。</w:t>
                      </w:r>
                    </w:p>
                    <w:p>
                      <w:pPr>
                        <w:rPr>
                          <w:rFonts w:ascii="宋体" w:hAnsi="宋体" w:eastAsia="宋体"/>
                          <w:color w:val="00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6FAB" w:rsidRDefault="00DA5B7E">
      <w:pPr>
        <w:spacing w:line="360" w:lineRule="auto"/>
        <w:rPr>
          <w:rFonts w:ascii="宋体" w:eastAsia="宋体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482600</wp:posOffset>
            </wp:positionH>
            <wp:positionV relativeFrom="paragraph">
              <wp:posOffset>92075</wp:posOffset>
            </wp:positionV>
            <wp:extent cx="419100" cy="368300"/>
            <wp:effectExtent l="0" t="0" r="0" b="0"/>
            <wp:wrapSquare wrapText="bothSides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FAB" w:rsidRDefault="00046FAB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</w:p>
    <w:p w:rsidR="00046FAB" w:rsidRDefault="00046FAB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</w:p>
    <w:p w:rsidR="00046FAB" w:rsidRDefault="00DA5B7E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  <w:r>
        <w:rPr>
          <w:rFonts w:ascii="宋体" w:eastAsia="宋体" w:hAnsi="宋体"/>
          <w:b/>
          <w:noProof/>
          <w:color w:val="000000" w:themeColor="text1"/>
          <w:sz w:val="30"/>
          <w:szCs w:val="30"/>
        </w:rPr>
        <w:drawing>
          <wp:inline distT="0" distB="0" distL="0" distR="0">
            <wp:extent cx="6172200" cy="2774950"/>
            <wp:effectExtent l="0" t="0" r="0" b="6350"/>
            <wp:docPr id="21" name="图片 21" descr="C:\Users\52236\AppData\Local\Temp\WeChat Files\171c1e4342ca872677d54b56a4ba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52236\AppData\Local\Temp\WeChat Files\171c1e4342ca872677d54b56a4ba7a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FAB" w:rsidRDefault="00DA5B7E">
      <w:pPr>
        <w:spacing w:line="460" w:lineRule="exact"/>
        <w:ind w:firstLineChars="500" w:firstLine="1201"/>
        <w:jc w:val="left"/>
        <w:rPr>
          <w:rFonts w:asciiTheme="majorHAnsi" w:eastAsiaTheme="majorHAnsi" w:hAnsiTheme="majorHAnsi"/>
          <w:b/>
          <w:color w:val="A71F23"/>
          <w:szCs w:val="21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44450</wp:posOffset>
            </wp:positionV>
            <wp:extent cx="6188710" cy="438150"/>
            <wp:effectExtent l="0" t="0" r="2540" b="0"/>
            <wp:wrapTight wrapText="bothSides">
              <wp:wrapPolygon edited="0">
                <wp:start x="0" y="0"/>
                <wp:lineTo x="0" y="20661"/>
                <wp:lineTo x="21542" y="20661"/>
                <wp:lineTo x="21542" y="0"/>
                <wp:lineTo x="0" y="0"/>
              </wp:wrapPolygon>
            </wp:wrapTight>
            <wp:docPr id="20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课程设置</w:t>
      </w:r>
    </w:p>
    <w:p w:rsidR="00046FAB" w:rsidRDefault="00DA5B7E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4"/>
          <w:szCs w:val="44"/>
        </w:rPr>
        <w:t>1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世界格局与大势观澜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2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强国战略与中国经济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>世界格局追溯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大国崛起与领袖哲学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>中国梦与民族复兴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生态经济与产业结构调整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>国际经济大势与跨国投资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战略新兴产业布局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lastRenderedPageBreak/>
        <w:t>企业全球化战略与跨文化管理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中国科技发展战略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>企业家国际视野与格局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国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家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安全与冲突</w:t>
      </w:r>
    </w:p>
    <w:p w:rsidR="00046FAB" w:rsidRDefault="00DA5B7E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3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中国哲学思想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    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4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西方哲学思想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>儒家基本精神与修齐治平哲学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</w:t>
      </w:r>
      <w:r>
        <w:rPr>
          <w:rFonts w:ascii="宋体" w:eastAsia="宋体" w:hAnsi="宋体" w:hint="eastAsia"/>
          <w:sz w:val="22"/>
        </w:rPr>
        <w:t>西方哲学史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>佛教基本精神与《金刚经》哲学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</w:t>
      </w:r>
      <w:r>
        <w:rPr>
          <w:rFonts w:ascii="宋体" w:eastAsia="宋体" w:hAnsi="宋体" w:hint="eastAsia"/>
          <w:sz w:val="22"/>
        </w:rPr>
        <w:t>世界宗教发展与演变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>道家基本精神与《道德经》哲学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</w:t>
      </w:r>
      <w:r>
        <w:rPr>
          <w:rFonts w:ascii="宋体" w:eastAsia="宋体" w:hAnsi="宋体" w:hint="eastAsia"/>
          <w:sz w:val="22"/>
        </w:rPr>
        <w:t>苏</w:t>
      </w:r>
      <w:r>
        <w:rPr>
          <w:rFonts w:ascii="宋体" w:eastAsia="宋体" w:hAnsi="宋体" w:hint="eastAsia"/>
          <w:color w:val="000000" w:themeColor="text1"/>
          <w:sz w:val="22"/>
        </w:rPr>
        <w:t>格拉底、柏拉图、亚里士多德的思想哲学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>易经与决策哲学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古希腊哲学、文明与城邦制度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阳明心学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        </w:t>
      </w:r>
      <w:r>
        <w:rPr>
          <w:rFonts w:ascii="宋体" w:eastAsia="宋体" w:hAnsi="宋体" w:hint="eastAsia"/>
          <w:sz w:val="22"/>
        </w:rPr>
        <w:t>西方现代文明与文艺复兴</w:t>
      </w:r>
    </w:p>
    <w:p w:rsidR="00046FAB" w:rsidRDefault="00DA5B7E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5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领袖韬略与领导修炼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6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多元文化与艺术人生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新时代领导者自我认知与领导力修炼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</w:t>
      </w:r>
      <w:r>
        <w:rPr>
          <w:rFonts w:ascii="宋体" w:eastAsia="宋体" w:hAnsi="宋体" w:hint="eastAsia"/>
          <w:sz w:val="22"/>
        </w:rPr>
        <w:t>商业文明发展史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曾国</w:t>
      </w:r>
      <w:proofErr w:type="gramStart"/>
      <w:r>
        <w:rPr>
          <w:rFonts w:ascii="宋体" w:eastAsia="宋体" w:hAnsi="宋体" w:hint="eastAsia"/>
          <w:sz w:val="22"/>
        </w:rPr>
        <w:t>藩管理</w:t>
      </w:r>
      <w:proofErr w:type="gramEnd"/>
      <w:r>
        <w:rPr>
          <w:rFonts w:ascii="宋体" w:eastAsia="宋体" w:hAnsi="宋体" w:hint="eastAsia"/>
          <w:sz w:val="22"/>
        </w:rPr>
        <w:t>方略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思维模型的认知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毛泽东统帅之道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诗词书画与管理美学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</w:rPr>
      </w:pPr>
      <w:r>
        <w:rPr>
          <w:rFonts w:ascii="宋体" w:eastAsia="宋体" w:hAnsi="宋体" w:hint="eastAsia"/>
          <w:color w:val="000000" w:themeColor="text1"/>
          <w:sz w:val="22"/>
        </w:rPr>
        <w:t>稻盛和</w:t>
      </w:r>
      <w:proofErr w:type="gramStart"/>
      <w:r>
        <w:rPr>
          <w:rFonts w:ascii="宋体" w:eastAsia="宋体" w:hAnsi="宋体" w:hint="eastAsia"/>
          <w:color w:val="000000" w:themeColor="text1"/>
          <w:sz w:val="22"/>
        </w:rPr>
        <w:t>夫经营</w:t>
      </w:r>
      <w:proofErr w:type="gramEnd"/>
      <w:r>
        <w:rPr>
          <w:rFonts w:ascii="宋体" w:eastAsia="宋体" w:hAnsi="宋体" w:hint="eastAsia"/>
          <w:color w:val="000000" w:themeColor="text1"/>
          <w:sz w:val="22"/>
        </w:rPr>
        <w:t>哲学</w:t>
      </w:r>
      <w:r>
        <w:rPr>
          <w:rFonts w:ascii="宋体" w:eastAsia="宋体" w:hAnsi="宋体" w:hint="eastAsia"/>
          <w:color w:val="000000" w:themeColor="text1"/>
          <w:sz w:val="22"/>
        </w:rPr>
        <w:t xml:space="preserve"> </w:t>
      </w:r>
      <w:r>
        <w:rPr>
          <w:rFonts w:ascii="宋体" w:eastAsia="宋体" w:hAnsi="宋体"/>
          <w:color w:val="000000" w:themeColor="text1"/>
          <w:sz w:val="22"/>
        </w:rPr>
        <w:t xml:space="preserve">                     </w:t>
      </w:r>
      <w:r>
        <w:rPr>
          <w:rFonts w:ascii="宋体" w:eastAsia="宋体" w:hAnsi="宋体" w:hint="eastAsia"/>
          <w:color w:val="000000" w:themeColor="text1"/>
          <w:sz w:val="22"/>
        </w:rPr>
        <w:t>音乐与世界</w:t>
      </w:r>
    </w:p>
    <w:p w:rsidR="00046FAB" w:rsidRDefault="00DA5B7E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创新与企业家精神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</w:t>
      </w:r>
      <w:r>
        <w:rPr>
          <w:rFonts w:ascii="宋体" w:eastAsia="宋体" w:hAnsi="宋体" w:hint="eastAsia"/>
          <w:sz w:val="22"/>
        </w:rPr>
        <w:t>生命与体育精神</w:t>
      </w:r>
    </w:p>
    <w:p w:rsidR="00046FAB" w:rsidRDefault="00DA5B7E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7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价值型企业与组织成长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8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科技哲学与智能商业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:rsidR="00046FAB" w:rsidRDefault="00DA5B7E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企业价值</w:t>
      </w:r>
      <w:proofErr w:type="gramStart"/>
      <w:r>
        <w:rPr>
          <w:rFonts w:ascii="宋体" w:eastAsia="宋体" w:hAnsi="宋体" w:hint="eastAsia"/>
          <w:sz w:val="22"/>
        </w:rPr>
        <w:t>链经营</w:t>
      </w:r>
      <w:proofErr w:type="gramEnd"/>
      <w:r>
        <w:rPr>
          <w:rFonts w:ascii="宋体" w:eastAsia="宋体" w:hAnsi="宋体" w:hint="eastAsia"/>
          <w:sz w:val="22"/>
        </w:rPr>
        <w:t>模式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</w:t>
      </w:r>
      <w:r>
        <w:rPr>
          <w:rFonts w:ascii="宋体" w:eastAsia="宋体" w:hAnsi="宋体" w:hint="eastAsia"/>
          <w:sz w:val="22"/>
        </w:rPr>
        <w:t>区块链、人工智能、云、生物科技等科技</w:t>
      </w:r>
    </w:p>
    <w:p w:rsidR="00046FAB" w:rsidRDefault="00DA5B7E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使命、愿景、价值观与企业文化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</w:t>
      </w:r>
      <w:r>
        <w:rPr>
          <w:rFonts w:ascii="宋体" w:eastAsia="宋体" w:hAnsi="宋体" w:hint="eastAsia"/>
          <w:sz w:val="22"/>
        </w:rPr>
        <w:t>科技、宇宙、西方世界与数字中国</w:t>
      </w:r>
    </w:p>
    <w:p w:rsidR="00046FAB" w:rsidRDefault="00DA5B7E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市场与定位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      </w:t>
      </w:r>
      <w:r>
        <w:rPr>
          <w:rFonts w:ascii="宋体" w:eastAsia="宋体" w:hAnsi="宋体" w:hint="eastAsia"/>
          <w:sz w:val="22"/>
        </w:rPr>
        <w:t>全球未来科技趋势</w:t>
      </w:r>
    </w:p>
    <w:p w:rsidR="00046FAB" w:rsidRDefault="00DA5B7E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战略人力资源管理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  </w:t>
      </w:r>
      <w:r>
        <w:rPr>
          <w:rFonts w:ascii="宋体" w:eastAsia="宋体" w:hAnsi="宋体" w:hint="eastAsia"/>
          <w:sz w:val="22"/>
        </w:rPr>
        <w:t>移动互联网下的产业颠覆</w:t>
      </w:r>
    </w:p>
    <w:p w:rsidR="00046FAB" w:rsidRDefault="00DA5B7E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组织激活与个体激活</w:t>
      </w:r>
      <w:r>
        <w:rPr>
          <w:rFonts w:ascii="宋体" w:eastAsia="宋体" w:hAnsi="宋体" w:hint="eastAsia"/>
          <w:sz w:val="22"/>
        </w:rPr>
        <w:t xml:space="preserve"> </w:t>
      </w:r>
      <w:r>
        <w:rPr>
          <w:rFonts w:ascii="宋体" w:eastAsia="宋体" w:hAnsi="宋体"/>
          <w:sz w:val="22"/>
        </w:rPr>
        <w:t xml:space="preserve">                   </w:t>
      </w:r>
      <w:r>
        <w:rPr>
          <w:rFonts w:ascii="宋体" w:eastAsia="宋体" w:hAnsi="宋体" w:hint="eastAsia"/>
          <w:sz w:val="22"/>
        </w:rPr>
        <w:t>企业数字化生存与新商业模式</w:t>
      </w:r>
    </w:p>
    <w:p w:rsidR="00046FAB" w:rsidRDefault="00046FAB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</w:p>
    <w:p w:rsidR="00046FAB" w:rsidRDefault="00DA5B7E">
      <w:pPr>
        <w:spacing w:line="400" w:lineRule="exact"/>
        <w:ind w:firstLineChars="500" w:firstLine="1101"/>
        <w:jc w:val="left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/>
          <w:b/>
          <w:color w:val="A71F23"/>
          <w:sz w:val="48"/>
          <w:szCs w:val="48"/>
        </w:rPr>
        <w:t>9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商业案例与全球实践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:rsidR="00046FAB" w:rsidRDefault="00DA5B7E">
      <w:pPr>
        <w:spacing w:line="40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华为集团、海尔集团、阿里巴巴等标杆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学；日本精益管理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学；美国科技创新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</w:t>
      </w:r>
    </w:p>
    <w:p w:rsidR="00046FAB" w:rsidRDefault="00DA5B7E">
      <w:pPr>
        <w:spacing w:line="40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德国制造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学；以色列创新创业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学。</w:t>
      </w:r>
    </w:p>
    <w:p w:rsidR="00046FAB" w:rsidRDefault="00DA5B7E">
      <w:pPr>
        <w:spacing w:line="276" w:lineRule="auto"/>
        <w:ind w:firstLineChars="400" w:firstLine="960"/>
        <w:jc w:val="left"/>
        <w:rPr>
          <w:rFonts w:asciiTheme="majorHAnsi" w:eastAsiaTheme="majorHAnsi" w:hAnsiTheme="majorHAnsi"/>
          <w:b/>
          <w:color w:val="A71F23"/>
          <w:szCs w:val="21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25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师资阵容</w:t>
      </w:r>
      <w:r>
        <w:rPr>
          <w:rFonts w:asciiTheme="majorHAnsi" w:eastAsiaTheme="majorHAnsi" w:hAnsiTheme="majorHAnsi" w:hint="eastAsia"/>
          <w:b/>
          <w:color w:val="A71F23"/>
          <w:szCs w:val="21"/>
        </w:rPr>
        <w:t>（排名不分先后）</w:t>
      </w:r>
    </w:p>
    <w:p w:rsidR="00046FAB" w:rsidRDefault="00DA5B7E">
      <w:pPr>
        <w:spacing w:line="276" w:lineRule="auto"/>
        <w:ind w:firstLineChars="300" w:firstLine="840"/>
        <w:jc w:val="left"/>
        <w:rPr>
          <w:rFonts w:eastAsiaTheme="minorHAnsi"/>
          <w:color w:val="A71F23"/>
          <w:szCs w:val="21"/>
        </w:rPr>
      </w:pPr>
      <w:r>
        <w:rPr>
          <w:rFonts w:eastAsiaTheme="minorHAnsi" w:hint="eastAsia"/>
          <w:color w:val="A71F23"/>
          <w:sz w:val="28"/>
          <w:szCs w:val="28"/>
        </w:rPr>
        <w:t>【政经名家】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贾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康：</w:t>
      </w:r>
      <w:bookmarkStart w:id="1" w:name="_Hlk1467502"/>
      <w:r>
        <w:rPr>
          <w:rFonts w:ascii="等线" w:eastAsia="等线" w:hAnsi="等线" w:cs="等线" w:hint="eastAsia"/>
          <w:szCs w:val="21"/>
        </w:rPr>
        <w:t>中央政治局集体学习授课人之一</w:t>
      </w:r>
      <w:bookmarkEnd w:id="1"/>
      <w:r>
        <w:rPr>
          <w:rFonts w:ascii="等线" w:eastAsia="等线" w:hAnsi="等线" w:cs="等线" w:hint="eastAsia"/>
          <w:szCs w:val="21"/>
        </w:rPr>
        <w:t>，著名经济学家。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lastRenderedPageBreak/>
        <w:t>魏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杰：</w:t>
      </w:r>
      <w:r>
        <w:rPr>
          <w:rFonts w:ascii="等线" w:eastAsia="等线" w:hAnsi="等线" w:cs="等线" w:hint="eastAsia"/>
          <w:szCs w:val="21"/>
        </w:rPr>
        <w:t>清华大学经济管理学院教授，著名经济学家。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何茂春：</w:t>
      </w:r>
      <w:r>
        <w:rPr>
          <w:rFonts w:ascii="等线" w:eastAsia="等线" w:hAnsi="等线" w:cs="等线" w:hint="eastAsia"/>
          <w:szCs w:val="21"/>
        </w:rPr>
        <w:t>国务院参事、清华大学社会科学学院教授。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金</w:t>
      </w:r>
      <w:proofErr w:type="gramStart"/>
      <w:r>
        <w:rPr>
          <w:rFonts w:ascii="等线" w:eastAsia="等线" w:hAnsi="等线" w:cs="等线" w:hint="eastAsia"/>
          <w:b/>
          <w:szCs w:val="21"/>
        </w:rPr>
        <w:t>一</w:t>
      </w:r>
      <w:proofErr w:type="gramEnd"/>
      <w:r>
        <w:rPr>
          <w:rFonts w:ascii="等线" w:eastAsia="等线" w:hAnsi="等线" w:cs="等线" w:hint="eastAsia"/>
          <w:b/>
          <w:szCs w:val="21"/>
        </w:rPr>
        <w:t>南：</w:t>
      </w:r>
      <w:r>
        <w:rPr>
          <w:rFonts w:ascii="等线" w:eastAsia="等线" w:hAnsi="等线" w:cs="等线" w:hint="eastAsia"/>
          <w:szCs w:val="21"/>
        </w:rPr>
        <w:t>中共“十七大”代表、第十一届全国政协委员、中国人民解放军国防大学教授。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陈全生：</w:t>
      </w:r>
      <w:r>
        <w:rPr>
          <w:rFonts w:ascii="等线" w:eastAsia="等线" w:hAnsi="等线" w:cs="等线" w:hint="eastAsia"/>
          <w:szCs w:val="21"/>
        </w:rPr>
        <w:t>国务院参事、著名经济学家。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陈东琪</w:t>
      </w:r>
      <w:r>
        <w:rPr>
          <w:rFonts w:ascii="等线" w:eastAsia="等线" w:hAnsi="等线" w:cs="等线" w:hint="eastAsia"/>
          <w:szCs w:val="21"/>
        </w:rPr>
        <w:t>：中央政治局集体学习授课人之一、中南海最高智囊。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叶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proofErr w:type="gramStart"/>
      <w:r>
        <w:rPr>
          <w:rFonts w:ascii="等线" w:eastAsia="等线" w:hAnsi="等线" w:cs="等线" w:hint="eastAsia"/>
          <w:b/>
          <w:szCs w:val="21"/>
        </w:rPr>
        <w:t>檀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知名财经评论家、中央财经频道特约评论员。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t>姚</w:t>
      </w:r>
      <w:proofErr w:type="gramEnd"/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洋：</w:t>
      </w:r>
      <w:r>
        <w:rPr>
          <w:rFonts w:ascii="等线" w:eastAsia="等线" w:hAnsi="等线" w:cs="等线" w:hint="eastAsia"/>
          <w:szCs w:val="21"/>
        </w:rPr>
        <w:t>著名经济学家，北京大学国家发展研究院院长。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何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帆：</w:t>
      </w:r>
      <w:r>
        <w:rPr>
          <w:rFonts w:ascii="等线" w:eastAsia="等线" w:hAnsi="等线" w:cs="等线" w:hint="eastAsia"/>
          <w:szCs w:val="21"/>
        </w:rPr>
        <w:t>经济学家、北京大学汇丰商学院经济学教授。</w:t>
      </w:r>
    </w:p>
    <w:p w:rsidR="00046FAB" w:rsidRDefault="00DA5B7E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储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殷：</w:t>
      </w:r>
      <w:r>
        <w:rPr>
          <w:rFonts w:ascii="等线" w:eastAsia="等线" w:hAnsi="等线" w:cs="等线" w:hint="eastAsia"/>
          <w:szCs w:val="21"/>
        </w:rPr>
        <w:t>国际关系学院教授、</w:t>
      </w:r>
      <w:proofErr w:type="gramStart"/>
      <w:r>
        <w:rPr>
          <w:rFonts w:ascii="等线" w:eastAsia="等线" w:hAnsi="等线" w:cs="等线" w:hint="eastAsia"/>
          <w:szCs w:val="21"/>
        </w:rPr>
        <w:t>凤凰网</w:t>
      </w:r>
      <w:proofErr w:type="gramEnd"/>
      <w:r>
        <w:rPr>
          <w:rFonts w:ascii="等线" w:eastAsia="等线" w:hAnsi="等线" w:cs="等线" w:hint="eastAsia"/>
          <w:szCs w:val="21"/>
        </w:rPr>
        <w:t>《最强辩手》节目总编剧。</w:t>
      </w:r>
    </w:p>
    <w:p w:rsidR="00046FAB" w:rsidRDefault="00046FAB">
      <w:pPr>
        <w:spacing w:beforeLines="30" w:before="93"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</w:p>
    <w:p w:rsidR="00046FAB" w:rsidRDefault="00DA5B7E">
      <w:pPr>
        <w:spacing w:line="276" w:lineRule="auto"/>
        <w:ind w:firstLineChars="300" w:firstLine="840"/>
        <w:jc w:val="left"/>
        <w:rPr>
          <w:rFonts w:ascii="等线" w:eastAsia="等线" w:hAnsi="等线" w:cs="等线"/>
          <w:color w:val="A71F23"/>
          <w:szCs w:val="21"/>
        </w:rPr>
      </w:pPr>
      <w:r>
        <w:rPr>
          <w:rFonts w:ascii="等线" w:eastAsia="等线" w:hAnsi="等线" w:cs="等线" w:hint="eastAsia"/>
          <w:color w:val="A71F23"/>
          <w:sz w:val="28"/>
          <w:szCs w:val="28"/>
        </w:rPr>
        <w:t>【哲学导师】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楼宇烈：</w:t>
      </w:r>
      <w:r>
        <w:rPr>
          <w:rFonts w:ascii="等线" w:eastAsia="等线" w:hAnsi="等线" w:cs="等线" w:hint="eastAsia"/>
          <w:szCs w:val="21"/>
        </w:rPr>
        <w:t>北京大学哲学系、宗教学系教授、博导。</w:t>
      </w:r>
      <w:r>
        <w:rPr>
          <w:rFonts w:ascii="等线" w:eastAsia="等线" w:hAnsi="等线" w:cs="等线" w:hint="eastAsia"/>
          <w:szCs w:val="21"/>
        </w:rPr>
        <w:t xml:space="preserve"> 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宫玉振：</w:t>
      </w:r>
      <w:r>
        <w:rPr>
          <w:rFonts w:ascii="等线" w:eastAsia="等线" w:hAnsi="等线" w:cs="等线" w:hint="eastAsia"/>
          <w:szCs w:val="21"/>
        </w:rPr>
        <w:t>北京大学国家发展研究院教授、</w:t>
      </w:r>
      <w:proofErr w:type="spellStart"/>
      <w:r>
        <w:rPr>
          <w:rFonts w:ascii="等线" w:eastAsia="等线" w:hAnsi="等线" w:cs="等线" w:hint="eastAsia"/>
          <w:szCs w:val="21"/>
        </w:rPr>
        <w:t>BiMBA</w:t>
      </w:r>
      <w:proofErr w:type="spellEnd"/>
      <w:r>
        <w:rPr>
          <w:rFonts w:ascii="等线" w:eastAsia="等线" w:hAnsi="等线" w:cs="等线" w:hint="eastAsia"/>
          <w:szCs w:val="21"/>
        </w:rPr>
        <w:t>商学院副院长。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杨立华</w:t>
      </w:r>
      <w:r>
        <w:rPr>
          <w:rFonts w:ascii="等线" w:eastAsia="等线" w:hAnsi="等线" w:cs="等线" w:hint="eastAsia"/>
          <w:szCs w:val="21"/>
        </w:rPr>
        <w:t>：北京大学哲学系副系主任、教授、博导。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吴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飞</w:t>
      </w:r>
      <w:r>
        <w:rPr>
          <w:rFonts w:ascii="等线" w:eastAsia="等线" w:hAnsi="等线" w:cs="等线" w:hint="eastAsia"/>
          <w:szCs w:val="21"/>
        </w:rPr>
        <w:t>：北京大学哲学系教授、哈佛大学博士。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吴增定：</w:t>
      </w:r>
      <w:r>
        <w:rPr>
          <w:rFonts w:ascii="等线" w:eastAsia="等线" w:hAnsi="等线" w:cs="等线" w:hint="eastAsia"/>
          <w:szCs w:val="21"/>
        </w:rPr>
        <w:t>北京大学哲学系教授。</w:t>
      </w:r>
    </w:p>
    <w:p w:rsidR="00046FAB" w:rsidRDefault="00DA5B7E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蒙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proofErr w:type="gramStart"/>
      <w:r>
        <w:rPr>
          <w:rFonts w:ascii="等线" w:eastAsia="等线" w:hAnsi="等线" w:cs="等线" w:hint="eastAsia"/>
          <w:b/>
          <w:szCs w:val="21"/>
        </w:rPr>
        <w:t>曼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著名历史学者，中央民族大学历史文化学院教授，百家讲坛主讲老师。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王岳川：</w:t>
      </w:r>
      <w:r>
        <w:rPr>
          <w:rFonts w:ascii="等线" w:eastAsia="等线" w:hAnsi="等线" w:cs="等线" w:hint="eastAsia"/>
          <w:szCs w:val="21"/>
        </w:rPr>
        <w:t>北京大学中文系教授、博导。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雷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proofErr w:type="gramStart"/>
      <w:r>
        <w:rPr>
          <w:rFonts w:ascii="等线" w:eastAsia="等线" w:hAnsi="等线" w:cs="等线" w:hint="eastAsia"/>
          <w:b/>
          <w:szCs w:val="21"/>
        </w:rPr>
        <w:t>颐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著名历史学者。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郑召利：</w:t>
      </w:r>
      <w:r>
        <w:rPr>
          <w:rFonts w:ascii="等线" w:eastAsia="等线" w:hAnsi="等线" w:cs="等线" w:hint="eastAsia"/>
          <w:szCs w:val="21"/>
        </w:rPr>
        <w:t>复旦大学哲学系教授，博导。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赵玉平：</w:t>
      </w:r>
      <w:r>
        <w:rPr>
          <w:rFonts w:ascii="等线" w:eastAsia="等线" w:hAnsi="等线" w:cs="等线" w:hint="eastAsia"/>
          <w:szCs w:val="21"/>
        </w:rPr>
        <w:t>百家讲坛主讲老师，北京邮电大学管理学教授。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江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英：</w:t>
      </w:r>
      <w:r>
        <w:rPr>
          <w:rFonts w:ascii="等线" w:eastAsia="等线" w:hAnsi="等线" w:cs="等线" w:hint="eastAsia"/>
          <w:szCs w:val="21"/>
        </w:rPr>
        <w:t>中央政治局集体学习授课人之一，中国军事科学院研究员、博导。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周海宏：</w:t>
      </w:r>
      <w:r>
        <w:rPr>
          <w:rFonts w:ascii="等线" w:eastAsia="等线" w:hAnsi="等线" w:cs="等线" w:hint="eastAsia"/>
          <w:szCs w:val="21"/>
        </w:rPr>
        <w:t>音乐美学家，曾任中央音乐学院副院长。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朱青生：</w:t>
      </w:r>
      <w:r>
        <w:rPr>
          <w:rFonts w:ascii="等线" w:eastAsia="等线" w:hAnsi="等线" w:cs="等线" w:hint="eastAsia"/>
          <w:szCs w:val="21"/>
        </w:rPr>
        <w:t>北京大学历史学系教授。</w:t>
      </w:r>
    </w:p>
    <w:p w:rsidR="00046FAB" w:rsidRDefault="00DA5B7E">
      <w:pPr>
        <w:spacing w:line="276" w:lineRule="auto"/>
        <w:ind w:firstLineChars="400" w:firstLine="960"/>
        <w:jc w:val="left"/>
        <w:rPr>
          <w:rFonts w:ascii="等线" w:eastAsia="等线" w:hAnsi="等线" w:cs="等线"/>
          <w:color w:val="A71F23"/>
          <w:sz w:val="28"/>
          <w:szCs w:val="28"/>
        </w:rPr>
      </w:pPr>
      <w:bookmarkStart w:id="2" w:name="_Hlk2100203"/>
      <w:r>
        <w:rPr>
          <w:rFonts w:ascii="等线" w:eastAsia="等线" w:hAnsi="等线" w:cs="等线" w:hint="eastAsia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69850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26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等线" w:eastAsia="等线" w:hAnsi="等线" w:cs="等线" w:hint="eastAsia"/>
          <w:color w:val="A71F23"/>
          <w:sz w:val="28"/>
          <w:szCs w:val="28"/>
        </w:rPr>
        <w:t>【管理导师】</w:t>
      </w:r>
    </w:p>
    <w:bookmarkEnd w:id="2"/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陈春花：</w:t>
      </w:r>
      <w:r>
        <w:rPr>
          <w:rFonts w:ascii="等线" w:eastAsia="等线" w:hAnsi="等线" w:cs="等线" w:hint="eastAsia"/>
          <w:szCs w:val="21"/>
        </w:rPr>
        <w:t>北京大学国家发展研究院教授、</w:t>
      </w:r>
      <w:proofErr w:type="spellStart"/>
      <w:r>
        <w:rPr>
          <w:rFonts w:ascii="等线" w:eastAsia="等线" w:hAnsi="等线" w:cs="等线" w:hint="eastAsia"/>
          <w:szCs w:val="21"/>
        </w:rPr>
        <w:t>BiMBA</w:t>
      </w:r>
      <w:proofErr w:type="spellEnd"/>
      <w:r>
        <w:rPr>
          <w:rFonts w:ascii="等线" w:eastAsia="等线" w:hAnsi="等线" w:cs="等线" w:hint="eastAsia"/>
          <w:szCs w:val="21"/>
        </w:rPr>
        <w:t>商学院院长。</w:t>
      </w:r>
      <w:r>
        <w:rPr>
          <w:rFonts w:ascii="等线" w:eastAsia="等线" w:hAnsi="等线" w:cs="等线" w:hint="eastAsia"/>
          <w:szCs w:val="21"/>
        </w:rPr>
        <w:t xml:space="preserve"> 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t>覃</w:t>
      </w:r>
      <w:proofErr w:type="gramEnd"/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征：</w:t>
      </w:r>
      <w:r>
        <w:rPr>
          <w:rFonts w:ascii="等线" w:eastAsia="等线" w:hAnsi="等线" w:cs="等线" w:hint="eastAsia"/>
          <w:szCs w:val="21"/>
        </w:rPr>
        <w:t>清华大学信息学院、软件学院教授、博导，国家级精品课程的获得者。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董志勇：</w:t>
      </w:r>
      <w:r>
        <w:rPr>
          <w:rFonts w:ascii="等线" w:eastAsia="等线" w:hAnsi="等线" w:cs="等线" w:hint="eastAsia"/>
          <w:szCs w:val="21"/>
        </w:rPr>
        <w:t>北京大学经济学院院长。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许玉林：</w:t>
      </w:r>
      <w:r>
        <w:rPr>
          <w:rFonts w:ascii="等线" w:eastAsia="等线" w:hAnsi="等线" w:cs="等线" w:hint="eastAsia"/>
          <w:szCs w:val="21"/>
        </w:rPr>
        <w:t>著名战略人力资源专家、中国人民大学教授、博导。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lastRenderedPageBreak/>
        <w:t>彭</w:t>
      </w:r>
      <w:proofErr w:type="gramEnd"/>
      <w:r>
        <w:rPr>
          <w:rFonts w:ascii="等线" w:eastAsia="等线" w:hAnsi="等线" w:cs="等线" w:hint="eastAsia"/>
          <w:b/>
          <w:szCs w:val="21"/>
        </w:rPr>
        <w:t>剑锋：</w:t>
      </w:r>
      <w:r>
        <w:rPr>
          <w:rFonts w:ascii="等线" w:eastAsia="等线" w:hAnsi="等线" w:cs="等线" w:hint="eastAsia"/>
          <w:szCs w:val="21"/>
        </w:rPr>
        <w:t>中国人民大学教授、华为《基本法》起草人。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彭凯平：</w:t>
      </w:r>
      <w:r>
        <w:rPr>
          <w:rFonts w:ascii="等线" w:eastAsia="等线" w:hAnsi="等线" w:cs="等线" w:hint="eastAsia"/>
          <w:szCs w:val="21"/>
        </w:rPr>
        <w:t>清华大学社会学院院长、心理学系主任。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蒋伟良：</w:t>
      </w:r>
      <w:r>
        <w:rPr>
          <w:rFonts w:ascii="等线" w:eastAsia="等线" w:hAnsi="等线" w:cs="等线" w:hint="eastAsia"/>
          <w:szCs w:val="21"/>
        </w:rPr>
        <w:t>原华为公司组织变革总监、深圳博华企业管理咨询有限公司总裁。</w:t>
      </w:r>
    </w:p>
    <w:p w:rsidR="00046FAB" w:rsidRDefault="00DA5B7E">
      <w:pPr>
        <w:spacing w:line="400" w:lineRule="exact"/>
        <w:ind w:leftChars="500" w:left="1050"/>
        <w:rPr>
          <w:rFonts w:ascii="等线" w:eastAsia="等线" w:hAnsi="等线" w:cs="等线"/>
          <w:sz w:val="18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宁向东：</w:t>
      </w:r>
      <w:r>
        <w:rPr>
          <w:rFonts w:ascii="等线" w:eastAsia="等线" w:hAnsi="等线" w:cs="等线" w:hint="eastAsia"/>
          <w:szCs w:val="21"/>
        </w:rPr>
        <w:t>清华大学公司治理研究中心主任、清华大学经济管理学院教授、博导。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冯卫东</w:t>
      </w:r>
      <w:r>
        <w:rPr>
          <w:rFonts w:ascii="等线" w:eastAsia="等线" w:hAnsi="等线" w:cs="等线" w:hint="eastAsia"/>
          <w:szCs w:val="21"/>
        </w:rPr>
        <w:t>：天</w:t>
      </w:r>
      <w:proofErr w:type="gramStart"/>
      <w:r>
        <w:rPr>
          <w:rFonts w:ascii="等线" w:eastAsia="等线" w:hAnsi="等线" w:cs="等线" w:hint="eastAsia"/>
          <w:szCs w:val="21"/>
        </w:rPr>
        <w:t>图投资</w:t>
      </w:r>
      <w:proofErr w:type="gramEnd"/>
      <w:r>
        <w:rPr>
          <w:rFonts w:ascii="等线" w:eastAsia="等线" w:hAnsi="等线" w:cs="等线" w:hint="eastAsia"/>
          <w:szCs w:val="21"/>
        </w:rPr>
        <w:t>首席投资官。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陈毅贤：</w:t>
      </w:r>
      <w:r>
        <w:rPr>
          <w:rFonts w:ascii="等线" w:eastAsia="等线" w:hAnsi="等线" w:cs="等线" w:hint="eastAsia"/>
          <w:szCs w:val="21"/>
        </w:rPr>
        <w:t>中科金</w:t>
      </w:r>
      <w:proofErr w:type="gramStart"/>
      <w:r>
        <w:rPr>
          <w:rFonts w:ascii="等线" w:eastAsia="等线" w:hAnsi="等线" w:cs="等线" w:hint="eastAsia"/>
          <w:szCs w:val="21"/>
        </w:rPr>
        <w:t>财集团</w:t>
      </w:r>
      <w:proofErr w:type="gramEnd"/>
      <w:r>
        <w:rPr>
          <w:rFonts w:ascii="等线" w:eastAsia="等线" w:hAnsi="等线" w:cs="等线" w:hint="eastAsia"/>
          <w:szCs w:val="21"/>
        </w:rPr>
        <w:t>副总裁、清华大学五道口金融学院导师。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李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丰：</w:t>
      </w:r>
      <w:proofErr w:type="gramStart"/>
      <w:r>
        <w:rPr>
          <w:rFonts w:ascii="等线" w:eastAsia="等线" w:hAnsi="等线" w:cs="等线" w:hint="eastAsia"/>
          <w:szCs w:val="21"/>
        </w:rPr>
        <w:t>峰瑞资本</w:t>
      </w:r>
      <w:proofErr w:type="gramEnd"/>
      <w:r>
        <w:rPr>
          <w:rFonts w:ascii="等线" w:eastAsia="等线" w:hAnsi="等线" w:cs="等线" w:hint="eastAsia"/>
          <w:szCs w:val="21"/>
        </w:rPr>
        <w:t>创始合伙人。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王建和：</w:t>
      </w:r>
      <w:r>
        <w:rPr>
          <w:rFonts w:ascii="等线" w:eastAsia="等线" w:hAnsi="等线" w:cs="等线" w:hint="eastAsia"/>
          <w:szCs w:val="21"/>
        </w:rPr>
        <w:t>阿里巴巴文化布道者、阿里巴巴最具影响力讲师。</w:t>
      </w:r>
    </w:p>
    <w:p w:rsidR="00046FAB" w:rsidRDefault="00046FAB">
      <w:pPr>
        <w:spacing w:line="276" w:lineRule="auto"/>
        <w:ind w:firstLineChars="300" w:firstLine="630"/>
        <w:jc w:val="left"/>
        <w:rPr>
          <w:rFonts w:ascii="等线" w:eastAsia="等线" w:hAnsi="等线" w:cs="等线"/>
          <w:szCs w:val="21"/>
        </w:rPr>
      </w:pPr>
    </w:p>
    <w:p w:rsidR="00046FAB" w:rsidRDefault="00DA5B7E">
      <w:pPr>
        <w:spacing w:line="276" w:lineRule="auto"/>
        <w:ind w:firstLineChars="300" w:firstLine="840"/>
        <w:jc w:val="left"/>
        <w:rPr>
          <w:rFonts w:ascii="等线" w:eastAsia="等线" w:hAnsi="等线" w:cs="等线"/>
          <w:color w:val="A71F23"/>
          <w:szCs w:val="21"/>
        </w:rPr>
      </w:pPr>
      <w:r>
        <w:rPr>
          <w:rFonts w:ascii="等线" w:eastAsia="等线" w:hAnsi="等线" w:cs="等线" w:hint="eastAsia"/>
          <w:color w:val="A71F23"/>
          <w:sz w:val="28"/>
          <w:szCs w:val="28"/>
        </w:rPr>
        <w:t>【新商业导师】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黄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若：</w:t>
      </w:r>
      <w:proofErr w:type="gramStart"/>
      <w:r>
        <w:rPr>
          <w:rFonts w:ascii="等线" w:eastAsia="等线" w:hAnsi="等线" w:cs="等线" w:hint="eastAsia"/>
          <w:szCs w:val="21"/>
        </w:rPr>
        <w:t>天猫创始</w:t>
      </w:r>
      <w:proofErr w:type="gramEnd"/>
      <w:r>
        <w:rPr>
          <w:rFonts w:ascii="等线" w:eastAsia="等线" w:hAnsi="等线" w:cs="等线" w:hint="eastAsia"/>
          <w:szCs w:val="21"/>
        </w:rPr>
        <w:t>总经理、原当当网</w:t>
      </w:r>
      <w:r>
        <w:rPr>
          <w:rFonts w:ascii="等线" w:eastAsia="等线" w:hAnsi="等线" w:cs="等线" w:hint="eastAsia"/>
          <w:szCs w:val="21"/>
        </w:rPr>
        <w:t>CEO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小马宋：</w:t>
      </w:r>
      <w:r>
        <w:rPr>
          <w:rFonts w:ascii="等线" w:eastAsia="等线" w:hAnsi="等线" w:cs="等线" w:hint="eastAsia"/>
          <w:szCs w:val="21"/>
        </w:rPr>
        <w:t>独立营销顾问、文案鬼才。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潘定国：</w:t>
      </w:r>
      <w:proofErr w:type="gramStart"/>
      <w:r>
        <w:rPr>
          <w:rFonts w:ascii="等线" w:eastAsia="等线" w:hAnsi="等线" w:cs="等线" w:hint="eastAsia"/>
          <w:szCs w:val="21"/>
        </w:rPr>
        <w:t>艾佳生活</w:t>
      </w:r>
      <w:proofErr w:type="gramEnd"/>
      <w:r>
        <w:rPr>
          <w:rFonts w:ascii="等线" w:eastAsia="等线" w:hAnsi="等线" w:cs="等线" w:hint="eastAsia"/>
          <w:szCs w:val="21"/>
        </w:rPr>
        <w:t>CEO</w:t>
      </w:r>
      <w:r>
        <w:rPr>
          <w:rFonts w:ascii="等线" w:eastAsia="等线" w:hAnsi="等线" w:cs="等线" w:hint="eastAsia"/>
          <w:szCs w:val="21"/>
        </w:rPr>
        <w:t>。</w:t>
      </w:r>
    </w:p>
    <w:p w:rsidR="00046FAB" w:rsidRDefault="00DA5B7E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赵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胜：</w:t>
      </w:r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硅谷</w:t>
      </w:r>
      <w:proofErr w:type="gramStart"/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创客资本</w:t>
      </w:r>
      <w:proofErr w:type="gramEnd"/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创始人、纽约</w:t>
      </w:r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 xml:space="preserve"> Digital USD</w:t>
      </w:r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创始人。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申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晨：</w:t>
      </w:r>
      <w:r>
        <w:rPr>
          <w:rFonts w:ascii="等线" w:eastAsia="等线" w:hAnsi="等线" w:cs="等线" w:hint="eastAsia"/>
          <w:szCs w:val="21"/>
        </w:rPr>
        <w:t>知名媒体评论人、熊猫传媒集团董事长。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张思宏：</w:t>
      </w:r>
      <w:r>
        <w:rPr>
          <w:rFonts w:ascii="等线" w:eastAsia="等线" w:hAnsi="等线" w:cs="等线" w:hint="eastAsia"/>
          <w:szCs w:val="21"/>
        </w:rPr>
        <w:t>原亚马逊（中国）副总裁。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贾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伟</w:t>
      </w:r>
      <w:r>
        <w:rPr>
          <w:rFonts w:ascii="等线" w:eastAsia="等线" w:hAnsi="等线" w:cs="等线" w:hint="eastAsia"/>
          <w:szCs w:val="21"/>
        </w:rPr>
        <w:t>：洛可可设计公司创始人</w:t>
      </w:r>
      <w:proofErr w:type="gramStart"/>
      <w:r>
        <w:rPr>
          <w:rFonts w:ascii="等线" w:eastAsia="等线" w:hAnsi="等线" w:cs="等线" w:hint="eastAsia"/>
          <w:szCs w:val="21"/>
        </w:rPr>
        <w:t>兼设计</w:t>
      </w:r>
      <w:proofErr w:type="gramEnd"/>
      <w:r>
        <w:rPr>
          <w:rFonts w:ascii="等线" w:eastAsia="等线" w:hAnsi="等线" w:cs="等线" w:hint="eastAsia"/>
          <w:szCs w:val="21"/>
        </w:rPr>
        <w:t>总监。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洋：</w:t>
      </w:r>
      <w:r>
        <w:rPr>
          <w:rFonts w:ascii="等线" w:eastAsia="等线" w:hAnsi="等线" w:cs="等线" w:hint="eastAsia"/>
          <w:szCs w:val="21"/>
        </w:rPr>
        <w:t>北京毅立方科技有限公司创始人</w:t>
      </w:r>
      <w:r>
        <w:rPr>
          <w:rFonts w:ascii="等线" w:eastAsia="等线" w:hAnsi="等线" w:cs="等线" w:hint="eastAsia"/>
          <w:szCs w:val="21"/>
        </w:rPr>
        <w:t xml:space="preserve">  36</w:t>
      </w:r>
      <w:r>
        <w:rPr>
          <w:rFonts w:ascii="等线" w:eastAsia="等线" w:hAnsi="等线" w:cs="等线" w:hint="eastAsia"/>
          <w:szCs w:val="21"/>
        </w:rPr>
        <w:t>氪</w:t>
      </w:r>
      <w:r>
        <w:rPr>
          <w:rFonts w:ascii="等线" w:eastAsia="等线" w:hAnsi="等线" w:cs="等线" w:hint="eastAsia"/>
          <w:szCs w:val="21"/>
        </w:rPr>
        <w:t>|</w:t>
      </w:r>
      <w:proofErr w:type="gramStart"/>
      <w:r>
        <w:rPr>
          <w:rFonts w:ascii="等线" w:eastAsia="等线" w:hAnsi="等线" w:cs="等线" w:hint="eastAsia"/>
          <w:szCs w:val="21"/>
        </w:rPr>
        <w:t>氪空间</w:t>
      </w:r>
      <w:proofErr w:type="gramEnd"/>
      <w:r>
        <w:rPr>
          <w:rFonts w:ascii="等线" w:eastAsia="等线" w:hAnsi="等线" w:cs="等线" w:hint="eastAsia"/>
          <w:szCs w:val="21"/>
        </w:rPr>
        <w:t>副总裁。</w:t>
      </w:r>
    </w:p>
    <w:p w:rsidR="00046FAB" w:rsidRDefault="00DA5B7E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</w:t>
      </w:r>
      <w:proofErr w:type="gramStart"/>
      <w:r>
        <w:rPr>
          <w:rFonts w:ascii="等线" w:eastAsia="等线" w:hAnsi="等线" w:cs="等线" w:hint="eastAsia"/>
          <w:b/>
          <w:szCs w:val="21"/>
        </w:rPr>
        <w:t>浩</w:t>
      </w:r>
      <w:proofErr w:type="gramEnd"/>
      <w:r>
        <w:rPr>
          <w:rFonts w:ascii="等线" w:eastAsia="等线" w:hAnsi="等线" w:cs="等线" w:hint="eastAsia"/>
          <w:b/>
          <w:szCs w:val="21"/>
        </w:rPr>
        <w:t>涌：</w:t>
      </w:r>
      <w:r>
        <w:rPr>
          <w:rFonts w:ascii="等线" w:eastAsia="等线" w:hAnsi="等线" w:cs="等线" w:hint="eastAsia"/>
          <w:szCs w:val="21"/>
        </w:rPr>
        <w:t>瓜子二手车</w:t>
      </w:r>
      <w:r>
        <w:rPr>
          <w:rFonts w:ascii="等线" w:eastAsia="等线" w:hAnsi="等线" w:cs="等线" w:hint="eastAsia"/>
          <w:szCs w:val="21"/>
        </w:rPr>
        <w:t>CEO</w:t>
      </w:r>
      <w:r>
        <w:rPr>
          <w:rFonts w:ascii="等线" w:eastAsia="等线" w:hAnsi="等线" w:cs="等线" w:hint="eastAsia"/>
          <w:szCs w:val="21"/>
        </w:rPr>
        <w:t>、</w:t>
      </w:r>
      <w:proofErr w:type="gramStart"/>
      <w:r>
        <w:rPr>
          <w:rFonts w:ascii="等线" w:eastAsia="等线" w:hAnsi="等线" w:cs="等线" w:hint="eastAsia"/>
          <w:szCs w:val="21"/>
        </w:rPr>
        <w:t>赶集网</w:t>
      </w:r>
      <w:proofErr w:type="gramEnd"/>
      <w:r>
        <w:rPr>
          <w:rFonts w:ascii="等线" w:eastAsia="等线" w:hAnsi="等线" w:cs="等线" w:hint="eastAsia"/>
          <w:szCs w:val="21"/>
        </w:rPr>
        <w:t>创始人。</w:t>
      </w:r>
    </w:p>
    <w:p w:rsidR="00046FAB" w:rsidRDefault="00DA5B7E">
      <w:pPr>
        <w:spacing w:line="400" w:lineRule="exact"/>
        <w:ind w:firstLineChars="500" w:firstLine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noProof/>
          <w:szCs w:val="21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482600</wp:posOffset>
            </wp:positionV>
            <wp:extent cx="615315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533" y="21318"/>
                <wp:lineTo x="21533" y="0"/>
                <wp:lineTo x="0" y="0"/>
              </wp:wrapPolygon>
            </wp:wrapTight>
            <wp:docPr id="28" name="图片 28" descr="C:\Users\52236\AppData\Local\Temp\WeChat Files\342911233991876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52236\AppData\Local\Temp\WeChat Files\3429112339918766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eastAsia="等线" w:hAnsi="等线" w:cs="等线" w:hint="eastAsia"/>
          <w:b/>
          <w:szCs w:val="21"/>
        </w:rPr>
        <w:t>卫</w:t>
      </w:r>
      <w:r>
        <w:rPr>
          <w:rFonts w:ascii="等线" w:eastAsia="等线" w:hAnsi="等线" w:cs="等线" w:hint="eastAsia"/>
          <w:b/>
          <w:szCs w:val="21"/>
        </w:rPr>
        <w:t xml:space="preserve">  </w:t>
      </w:r>
      <w:r>
        <w:rPr>
          <w:rFonts w:ascii="等线" w:eastAsia="等线" w:hAnsi="等线" w:cs="等线" w:hint="eastAsia"/>
          <w:b/>
          <w:szCs w:val="21"/>
        </w:rPr>
        <w:t>哲：</w:t>
      </w:r>
      <w:r>
        <w:rPr>
          <w:rFonts w:ascii="等线" w:eastAsia="等线" w:hAnsi="等线" w:cs="等线" w:hint="eastAsia"/>
          <w:szCs w:val="21"/>
        </w:rPr>
        <w:t>嘉</w:t>
      </w:r>
      <w:proofErr w:type="gramStart"/>
      <w:r>
        <w:rPr>
          <w:rFonts w:ascii="等线" w:eastAsia="等线" w:hAnsi="等线" w:cs="等线" w:hint="eastAsia"/>
          <w:szCs w:val="21"/>
        </w:rPr>
        <w:t>御基金</w:t>
      </w:r>
      <w:proofErr w:type="gramEnd"/>
      <w:r>
        <w:rPr>
          <w:rFonts w:ascii="等线" w:eastAsia="等线" w:hAnsi="等线" w:cs="等线" w:hint="eastAsia"/>
          <w:szCs w:val="21"/>
        </w:rPr>
        <w:t>创始人、前阿里巴巴</w:t>
      </w:r>
      <w:r>
        <w:rPr>
          <w:rFonts w:ascii="等线" w:eastAsia="等线" w:hAnsi="等线" w:cs="等线" w:hint="eastAsia"/>
          <w:szCs w:val="21"/>
        </w:rPr>
        <w:t>CEO</w:t>
      </w:r>
      <w:r>
        <w:rPr>
          <w:rFonts w:ascii="等线" w:eastAsia="等线" w:hAnsi="等线" w:cs="等线" w:hint="eastAsia"/>
          <w:szCs w:val="21"/>
        </w:rPr>
        <w:t>。</w:t>
      </w:r>
    </w:p>
    <w:p w:rsidR="00046FAB" w:rsidRDefault="00DA5B7E">
      <w:pPr>
        <w:spacing w:line="276" w:lineRule="auto"/>
        <w:ind w:firstLineChars="300" w:firstLine="720"/>
        <w:jc w:val="left"/>
        <w:rPr>
          <w:rFonts w:eastAsiaTheme="minorHAnsi"/>
          <w:color w:val="A71F23"/>
          <w:sz w:val="28"/>
          <w:szCs w:val="28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69850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31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 w:hint="eastAsia"/>
          <w:color w:val="A71F23"/>
          <w:sz w:val="28"/>
          <w:szCs w:val="28"/>
        </w:rPr>
        <w:t>【招生对象】</w:t>
      </w:r>
    </w:p>
    <w:p w:rsidR="00046FAB" w:rsidRDefault="00DA5B7E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上市企业董事长、</w:t>
      </w:r>
      <w:r>
        <w:rPr>
          <w:rFonts w:ascii="宋体" w:eastAsia="宋体" w:hAnsi="宋体" w:cs="微软雅黑" w:hint="eastAsia"/>
          <w:sz w:val="24"/>
        </w:rPr>
        <w:t>C</w:t>
      </w:r>
      <w:r>
        <w:rPr>
          <w:rFonts w:ascii="宋体" w:eastAsia="宋体" w:hAnsi="宋体" w:cs="微软雅黑"/>
          <w:sz w:val="24"/>
        </w:rPr>
        <w:t>EO</w:t>
      </w:r>
    </w:p>
    <w:p w:rsidR="00046FAB" w:rsidRDefault="00DA5B7E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独角兽企业董事长、</w:t>
      </w:r>
      <w:r>
        <w:rPr>
          <w:rFonts w:ascii="宋体" w:eastAsia="宋体" w:hAnsi="宋体" w:cs="微软雅黑" w:hint="eastAsia"/>
          <w:sz w:val="24"/>
        </w:rPr>
        <w:t>CEO</w:t>
      </w:r>
    </w:p>
    <w:p w:rsidR="00046FAB" w:rsidRDefault="00DA5B7E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lastRenderedPageBreak/>
        <w:t>新兴行业企业董事长、</w:t>
      </w:r>
      <w:r>
        <w:rPr>
          <w:rFonts w:ascii="宋体" w:eastAsia="宋体" w:hAnsi="宋体" w:cs="微软雅黑" w:hint="eastAsia"/>
          <w:sz w:val="24"/>
        </w:rPr>
        <w:t>CEO</w:t>
      </w:r>
    </w:p>
    <w:p w:rsidR="00046FAB" w:rsidRDefault="00DA5B7E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资产</w:t>
      </w:r>
      <w:r>
        <w:rPr>
          <w:rFonts w:ascii="宋体" w:eastAsia="宋体" w:hAnsi="宋体" w:cs="微软雅黑" w:hint="eastAsia"/>
          <w:sz w:val="24"/>
        </w:rPr>
        <w:t>1</w:t>
      </w:r>
      <w:r>
        <w:rPr>
          <w:rFonts w:ascii="宋体" w:eastAsia="宋体" w:hAnsi="宋体" w:cs="微软雅黑" w:hint="eastAsia"/>
          <w:sz w:val="24"/>
        </w:rPr>
        <w:t>亿以上的企业董事长、</w:t>
      </w:r>
      <w:r>
        <w:rPr>
          <w:rFonts w:ascii="宋体" w:eastAsia="宋体" w:hAnsi="宋体" w:cs="微软雅黑" w:hint="eastAsia"/>
          <w:sz w:val="24"/>
        </w:rPr>
        <w:t>CEO</w:t>
      </w:r>
    </w:p>
    <w:p w:rsidR="00046FAB" w:rsidRDefault="00DA5B7E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致力成为思想型管理者的企业董事长、</w:t>
      </w:r>
      <w:r>
        <w:rPr>
          <w:rFonts w:ascii="宋体" w:eastAsia="宋体" w:hAnsi="宋体" w:cs="微软雅黑" w:hint="eastAsia"/>
          <w:sz w:val="24"/>
        </w:rPr>
        <w:t>CEO</w:t>
      </w:r>
    </w:p>
    <w:p w:rsidR="00046FAB" w:rsidRDefault="00DA5B7E">
      <w:pPr>
        <w:spacing w:beforeLines="50" w:before="156" w:line="276" w:lineRule="auto"/>
        <w:ind w:firstLineChars="200" w:firstLine="560"/>
        <w:jc w:val="left"/>
        <w:rPr>
          <w:rFonts w:ascii="宋体" w:eastAsia="宋体" w:hAnsi="宋体" w:cs="微软雅黑"/>
          <w:sz w:val="24"/>
        </w:rPr>
      </w:pPr>
      <w:r>
        <w:rPr>
          <w:rFonts w:eastAsiaTheme="minorHAnsi" w:hint="eastAsia"/>
          <w:color w:val="A71F23"/>
          <w:sz w:val="28"/>
          <w:szCs w:val="28"/>
        </w:rPr>
        <w:t>【学习安排】</w:t>
      </w:r>
      <w:r>
        <w:rPr>
          <w:rFonts w:ascii="宋体" w:eastAsia="宋体" w:hAnsi="宋体" w:cs="微软雅黑" w:hint="eastAsia"/>
          <w:sz w:val="24"/>
        </w:rPr>
        <w:t>学制一年半，每月集中授课</w:t>
      </w:r>
      <w:r>
        <w:rPr>
          <w:rFonts w:ascii="宋体" w:eastAsia="宋体" w:hAnsi="宋体" w:cs="微软雅黑" w:hint="eastAsia"/>
          <w:sz w:val="24"/>
        </w:rPr>
        <w:t>2</w:t>
      </w:r>
      <w:r>
        <w:rPr>
          <w:rFonts w:ascii="宋体" w:eastAsia="宋体" w:hAnsi="宋体" w:cs="微软雅黑"/>
          <w:sz w:val="24"/>
        </w:rPr>
        <w:t>-3</w:t>
      </w:r>
      <w:r>
        <w:rPr>
          <w:rFonts w:ascii="宋体" w:eastAsia="宋体" w:hAnsi="宋体" w:cs="微软雅黑" w:hint="eastAsia"/>
          <w:sz w:val="24"/>
        </w:rPr>
        <w:t>天，共计授课</w:t>
      </w:r>
      <w:r>
        <w:rPr>
          <w:rFonts w:ascii="宋体" w:eastAsia="宋体" w:hAnsi="宋体" w:cs="微软雅黑" w:hint="eastAsia"/>
          <w:sz w:val="24"/>
        </w:rPr>
        <w:t>1</w:t>
      </w:r>
      <w:r>
        <w:rPr>
          <w:rFonts w:ascii="宋体" w:eastAsia="宋体" w:hAnsi="宋体" w:cs="微软雅黑"/>
          <w:sz w:val="24"/>
        </w:rPr>
        <w:t>2</w:t>
      </w:r>
      <w:r>
        <w:rPr>
          <w:rFonts w:ascii="宋体" w:eastAsia="宋体" w:hAnsi="宋体" w:cs="微软雅黑" w:hint="eastAsia"/>
          <w:sz w:val="24"/>
        </w:rPr>
        <w:t>次。</w:t>
      </w:r>
    </w:p>
    <w:p w:rsidR="00046FAB" w:rsidRDefault="00DA5B7E">
      <w:pPr>
        <w:spacing w:beforeLines="50" w:before="156" w:line="276" w:lineRule="auto"/>
        <w:ind w:firstLineChars="200" w:firstLine="560"/>
        <w:jc w:val="left"/>
        <w:rPr>
          <w:rFonts w:eastAsiaTheme="minorHAnsi"/>
          <w:color w:val="A71F23"/>
          <w:sz w:val="28"/>
          <w:szCs w:val="28"/>
        </w:rPr>
      </w:pPr>
      <w:r>
        <w:rPr>
          <w:rFonts w:eastAsiaTheme="minorHAnsi" w:hint="eastAsia"/>
          <w:color w:val="A71F23"/>
          <w:sz w:val="28"/>
          <w:szCs w:val="28"/>
        </w:rPr>
        <w:t>【学习费用】</w:t>
      </w:r>
      <w:bookmarkStart w:id="3" w:name="_GoBack"/>
      <w:bookmarkEnd w:id="3"/>
    </w:p>
    <w:p w:rsidR="00046FAB" w:rsidRDefault="00DA5B7E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学费</w:t>
      </w:r>
      <w:r>
        <w:rPr>
          <w:rFonts w:ascii="宋体" w:eastAsia="宋体" w:hAnsi="宋体" w:cs="微软雅黑" w:hint="eastAsia"/>
          <w:sz w:val="24"/>
        </w:rPr>
        <w:t>1</w:t>
      </w:r>
      <w:r>
        <w:rPr>
          <w:rFonts w:ascii="宋体" w:eastAsia="宋体" w:hAnsi="宋体" w:cs="微软雅黑"/>
          <w:sz w:val="24"/>
        </w:rPr>
        <w:t>6.8</w:t>
      </w:r>
      <w:r>
        <w:rPr>
          <w:rFonts w:ascii="宋体" w:eastAsia="宋体" w:hAnsi="宋体" w:cs="微软雅黑" w:hint="eastAsia"/>
          <w:sz w:val="24"/>
        </w:rPr>
        <w:t>万元</w:t>
      </w:r>
      <w:r>
        <w:rPr>
          <w:rFonts w:ascii="宋体" w:eastAsia="宋体" w:hAnsi="宋体" w:cs="微软雅黑" w:hint="eastAsia"/>
          <w:sz w:val="24"/>
        </w:rPr>
        <w:t>/</w:t>
      </w:r>
      <w:r>
        <w:rPr>
          <w:rFonts w:ascii="宋体" w:eastAsia="宋体" w:hAnsi="宋体" w:cs="微软雅黑" w:hint="eastAsia"/>
          <w:sz w:val="24"/>
        </w:rPr>
        <w:t>人</w:t>
      </w:r>
    </w:p>
    <w:p w:rsidR="00046FAB" w:rsidRDefault="00DA5B7E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（含教学、教材资料等，不包含学习及游学产生的食宿交通游览费用）。</w:t>
      </w:r>
    </w:p>
    <w:p w:rsidR="00046FAB" w:rsidRDefault="00DA5B7E">
      <w:pPr>
        <w:spacing w:beforeLines="50" w:before="156" w:line="276" w:lineRule="auto"/>
        <w:ind w:firstLineChars="200" w:firstLine="560"/>
        <w:jc w:val="left"/>
        <w:rPr>
          <w:rFonts w:eastAsiaTheme="minorHAnsi"/>
          <w:color w:val="A71F23"/>
          <w:sz w:val="28"/>
          <w:szCs w:val="28"/>
        </w:rPr>
      </w:pPr>
      <w:r>
        <w:rPr>
          <w:rFonts w:eastAsiaTheme="minorHAnsi" w:hint="eastAsia"/>
          <w:color w:val="A71F23"/>
          <w:sz w:val="28"/>
          <w:szCs w:val="28"/>
        </w:rPr>
        <w:t>【报名流程】</w:t>
      </w:r>
    </w:p>
    <w:p w:rsidR="00046FAB" w:rsidRDefault="00DA5B7E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  <w:szCs w:val="24"/>
        </w:rPr>
      </w:pPr>
      <w:r>
        <w:rPr>
          <w:rFonts w:ascii="宋体" w:eastAsia="宋体" w:hAnsi="宋体" w:cs="微软雅黑"/>
          <w:noProof/>
          <w:sz w:val="24"/>
          <w:szCs w:val="2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548005</wp:posOffset>
            </wp:positionV>
            <wp:extent cx="6188710" cy="3009900"/>
            <wp:effectExtent l="0" t="0" r="2540" b="0"/>
            <wp:wrapTight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ight>
            <wp:docPr id="3" name="图片 3" descr="C:\Users\52236\AppData\Local\Temp\WeChat Files\833a61a964b9f6d2e24c5b81d9b2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52236\AppData\Local\Temp\WeChat Files\833a61a964b9f6d2e24c5b81d9b219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微软雅黑" w:hint="eastAsia"/>
          <w:sz w:val="24"/>
          <w:szCs w:val="24"/>
        </w:rPr>
        <w:t>申请报名</w:t>
      </w:r>
      <w:r>
        <w:rPr>
          <w:rFonts w:ascii="宋体" w:eastAsia="宋体" w:hAnsi="宋体" w:cs="微软雅黑" w:hint="eastAsia"/>
          <w:b/>
          <w:sz w:val="24"/>
          <w:szCs w:val="24"/>
        </w:rPr>
        <w:t>∞</w:t>
      </w:r>
      <w:r>
        <w:rPr>
          <w:rFonts w:ascii="宋体" w:eastAsia="宋体" w:hAnsi="宋体" w:cs="微软雅黑" w:hint="eastAsia"/>
          <w:sz w:val="24"/>
          <w:szCs w:val="24"/>
        </w:rPr>
        <w:t>学院审核</w:t>
      </w:r>
      <w:r>
        <w:rPr>
          <w:rFonts w:ascii="宋体" w:eastAsia="宋体" w:hAnsi="宋体" w:cs="微软雅黑" w:hint="eastAsia"/>
          <w:b/>
          <w:sz w:val="24"/>
          <w:szCs w:val="24"/>
        </w:rPr>
        <w:t>∞</w:t>
      </w:r>
      <w:r>
        <w:rPr>
          <w:rFonts w:ascii="宋体" w:eastAsia="宋体" w:hAnsi="宋体" w:cs="微软雅黑" w:hint="eastAsia"/>
          <w:sz w:val="24"/>
          <w:szCs w:val="24"/>
        </w:rPr>
        <w:t>入学办理</w:t>
      </w:r>
      <w:r>
        <w:rPr>
          <w:rFonts w:ascii="宋体" w:eastAsia="宋体" w:hAnsi="宋体" w:cs="微软雅黑" w:hint="eastAsia"/>
          <w:b/>
          <w:sz w:val="24"/>
          <w:szCs w:val="24"/>
        </w:rPr>
        <w:t>∞</w:t>
      </w:r>
      <w:r>
        <w:rPr>
          <w:rFonts w:ascii="宋体" w:eastAsia="宋体" w:hAnsi="宋体" w:cs="微软雅黑" w:hint="eastAsia"/>
          <w:sz w:val="24"/>
          <w:szCs w:val="24"/>
        </w:rPr>
        <w:t>录取通知</w:t>
      </w:r>
      <w:r>
        <w:rPr>
          <w:rFonts w:ascii="宋体" w:eastAsia="宋体" w:hAnsi="宋体" w:cs="微软雅黑" w:hint="eastAsia"/>
          <w:b/>
          <w:sz w:val="24"/>
          <w:szCs w:val="24"/>
        </w:rPr>
        <w:t>∞</w:t>
      </w:r>
      <w:r>
        <w:rPr>
          <w:rFonts w:ascii="宋体" w:eastAsia="宋体" w:hAnsi="宋体" w:cs="微软雅黑" w:hint="eastAsia"/>
          <w:sz w:val="24"/>
          <w:szCs w:val="24"/>
        </w:rPr>
        <w:t>开学</w:t>
      </w:r>
    </w:p>
    <w:sectPr w:rsidR="00046FAB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B7E" w:rsidRDefault="00DA5B7E">
      <w:r>
        <w:separator/>
      </w:r>
    </w:p>
  </w:endnote>
  <w:endnote w:type="continuationSeparator" w:id="0">
    <w:p w:rsidR="00DA5B7E" w:rsidRDefault="00DA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FAB" w:rsidRDefault="00DA5B7E">
    <w:pPr>
      <w:pStyle w:val="a3"/>
      <w:tabs>
        <w:tab w:val="clear" w:pos="4153"/>
        <w:tab w:val="clear" w:pos="8306"/>
        <w:tab w:val="left" w:pos="2650"/>
      </w:tabs>
      <w:ind w:firstLineChars="1400" w:firstLine="2940"/>
      <w:rPr>
        <w:rFonts w:ascii="华文行楷" w:eastAsia="华文行楷"/>
        <w:color w:val="A71F23"/>
        <w:sz w:val="21"/>
        <w:szCs w:val="21"/>
      </w:rPr>
    </w:pPr>
    <w:r>
      <w:rPr>
        <w:rFonts w:ascii="华文行楷" w:eastAsia="华文行楷" w:hint="eastAsia"/>
        <w:color w:val="A71F23"/>
        <w:sz w:val="21"/>
        <w:szCs w:val="21"/>
      </w:rPr>
      <w:t>一切都在变</w:t>
    </w:r>
    <w:r>
      <w:rPr>
        <w:rFonts w:ascii="华文行楷" w:eastAsia="华文行楷" w:hint="eastAsia"/>
        <w:color w:val="A71F23"/>
        <w:sz w:val="21"/>
        <w:szCs w:val="21"/>
      </w:rPr>
      <w:t xml:space="preserve"> </w:t>
    </w:r>
    <w:r>
      <w:rPr>
        <w:rFonts w:ascii="华文行楷" w:eastAsia="华文行楷"/>
        <w:color w:val="A71F23"/>
        <w:sz w:val="21"/>
        <w:szCs w:val="21"/>
      </w:rPr>
      <w:t xml:space="preserve">      </w:t>
    </w:r>
    <w:r>
      <w:rPr>
        <w:rFonts w:ascii="华文行楷" w:eastAsia="华文行楷" w:hint="eastAsia"/>
        <w:color w:val="A71F23"/>
        <w:sz w:val="21"/>
        <w:szCs w:val="21"/>
      </w:rPr>
      <w:t>唯有学习不能变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B7E" w:rsidRDefault="00DA5B7E">
      <w:r>
        <w:separator/>
      </w:r>
    </w:p>
  </w:footnote>
  <w:footnote w:type="continuationSeparator" w:id="0">
    <w:p w:rsidR="00DA5B7E" w:rsidRDefault="00DA5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FAB" w:rsidRDefault="00DA5B7E">
    <w:pPr>
      <w:pStyle w:val="a9"/>
    </w:pPr>
    <w:r>
      <w:rPr>
        <w:noProof/>
      </w:rPr>
      <w:drawing>
        <wp:inline distT="0" distB="0" distL="0" distR="0">
          <wp:extent cx="2266950" cy="372110"/>
          <wp:effectExtent l="0" t="0" r="0" b="889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2443" cy="378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</w:t>
    </w:r>
    <w:r>
      <w:rPr>
        <w:b/>
        <w:color w:val="A71F23"/>
      </w:rPr>
      <w:t xml:space="preserve">              </w:t>
    </w:r>
    <w:r>
      <w:rPr>
        <w:rFonts w:hint="eastAsia"/>
        <w:b/>
        <w:color w:val="A71F23"/>
      </w:rPr>
      <w:t>中国管理哲学第一品牌</w:t>
    </w:r>
  </w:p>
  <w:p w:rsidR="00046FAB" w:rsidRDefault="00046FA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CB"/>
    <w:rsid w:val="00000A6B"/>
    <w:rsid w:val="000010F8"/>
    <w:rsid w:val="00002329"/>
    <w:rsid w:val="000041DC"/>
    <w:rsid w:val="000057F8"/>
    <w:rsid w:val="00006D61"/>
    <w:rsid w:val="0001063D"/>
    <w:rsid w:val="0001079A"/>
    <w:rsid w:val="00010AE8"/>
    <w:rsid w:val="000116B1"/>
    <w:rsid w:val="00013982"/>
    <w:rsid w:val="00014162"/>
    <w:rsid w:val="00015B27"/>
    <w:rsid w:val="00016104"/>
    <w:rsid w:val="00020059"/>
    <w:rsid w:val="000201E7"/>
    <w:rsid w:val="00021052"/>
    <w:rsid w:val="0002302F"/>
    <w:rsid w:val="00024313"/>
    <w:rsid w:val="000244E1"/>
    <w:rsid w:val="00024D7E"/>
    <w:rsid w:val="00025124"/>
    <w:rsid w:val="0002597C"/>
    <w:rsid w:val="00026134"/>
    <w:rsid w:val="00026667"/>
    <w:rsid w:val="0002721E"/>
    <w:rsid w:val="0003091E"/>
    <w:rsid w:val="00030ED7"/>
    <w:rsid w:val="00031DA4"/>
    <w:rsid w:val="0003240F"/>
    <w:rsid w:val="000336B0"/>
    <w:rsid w:val="0003490A"/>
    <w:rsid w:val="00034CE0"/>
    <w:rsid w:val="0003500E"/>
    <w:rsid w:val="0003658E"/>
    <w:rsid w:val="000379F5"/>
    <w:rsid w:val="000408F7"/>
    <w:rsid w:val="000427D6"/>
    <w:rsid w:val="00044D32"/>
    <w:rsid w:val="00045458"/>
    <w:rsid w:val="000459C7"/>
    <w:rsid w:val="00046279"/>
    <w:rsid w:val="00046FAB"/>
    <w:rsid w:val="0004744B"/>
    <w:rsid w:val="0004768E"/>
    <w:rsid w:val="00050F64"/>
    <w:rsid w:val="0005234A"/>
    <w:rsid w:val="0005613C"/>
    <w:rsid w:val="0006117D"/>
    <w:rsid w:val="0006425A"/>
    <w:rsid w:val="00065596"/>
    <w:rsid w:val="00065ED8"/>
    <w:rsid w:val="00070A54"/>
    <w:rsid w:val="00070B55"/>
    <w:rsid w:val="00070C3F"/>
    <w:rsid w:val="00072853"/>
    <w:rsid w:val="00073004"/>
    <w:rsid w:val="00073990"/>
    <w:rsid w:val="000749F7"/>
    <w:rsid w:val="00080646"/>
    <w:rsid w:val="000815F5"/>
    <w:rsid w:val="0008200F"/>
    <w:rsid w:val="000825C4"/>
    <w:rsid w:val="00083AF5"/>
    <w:rsid w:val="00083DC9"/>
    <w:rsid w:val="000841CA"/>
    <w:rsid w:val="0009035A"/>
    <w:rsid w:val="00090683"/>
    <w:rsid w:val="00092BE7"/>
    <w:rsid w:val="00093755"/>
    <w:rsid w:val="0009380B"/>
    <w:rsid w:val="00094D5B"/>
    <w:rsid w:val="0009518C"/>
    <w:rsid w:val="0009587A"/>
    <w:rsid w:val="000A1E35"/>
    <w:rsid w:val="000A2C51"/>
    <w:rsid w:val="000A2DA4"/>
    <w:rsid w:val="000A3868"/>
    <w:rsid w:val="000B1287"/>
    <w:rsid w:val="000B235F"/>
    <w:rsid w:val="000B3A5F"/>
    <w:rsid w:val="000B3D3B"/>
    <w:rsid w:val="000B45A0"/>
    <w:rsid w:val="000B492B"/>
    <w:rsid w:val="000B4A2F"/>
    <w:rsid w:val="000B51A8"/>
    <w:rsid w:val="000B5AE7"/>
    <w:rsid w:val="000B5AED"/>
    <w:rsid w:val="000B5DD5"/>
    <w:rsid w:val="000B6239"/>
    <w:rsid w:val="000B6F55"/>
    <w:rsid w:val="000B7B56"/>
    <w:rsid w:val="000B7F05"/>
    <w:rsid w:val="000C2390"/>
    <w:rsid w:val="000C3367"/>
    <w:rsid w:val="000C5A31"/>
    <w:rsid w:val="000C5D6A"/>
    <w:rsid w:val="000C5E22"/>
    <w:rsid w:val="000C601F"/>
    <w:rsid w:val="000C63F4"/>
    <w:rsid w:val="000C6F76"/>
    <w:rsid w:val="000C7F5F"/>
    <w:rsid w:val="000D0699"/>
    <w:rsid w:val="000D1B03"/>
    <w:rsid w:val="000D2493"/>
    <w:rsid w:val="000D4008"/>
    <w:rsid w:val="000D5F0E"/>
    <w:rsid w:val="000D7030"/>
    <w:rsid w:val="000E0D9D"/>
    <w:rsid w:val="000E1682"/>
    <w:rsid w:val="000E34BA"/>
    <w:rsid w:val="000E3F15"/>
    <w:rsid w:val="000E4DEF"/>
    <w:rsid w:val="000E6416"/>
    <w:rsid w:val="000E6D7D"/>
    <w:rsid w:val="000E7BA3"/>
    <w:rsid w:val="000F0E04"/>
    <w:rsid w:val="000F1059"/>
    <w:rsid w:val="000F3020"/>
    <w:rsid w:val="000F431A"/>
    <w:rsid w:val="00101856"/>
    <w:rsid w:val="00101A43"/>
    <w:rsid w:val="00101BB9"/>
    <w:rsid w:val="001029D7"/>
    <w:rsid w:val="00102BF3"/>
    <w:rsid w:val="00103865"/>
    <w:rsid w:val="00103BC8"/>
    <w:rsid w:val="00103FC9"/>
    <w:rsid w:val="001040F1"/>
    <w:rsid w:val="0010411A"/>
    <w:rsid w:val="00105779"/>
    <w:rsid w:val="00106B6B"/>
    <w:rsid w:val="00113EF6"/>
    <w:rsid w:val="00113F55"/>
    <w:rsid w:val="00114EA3"/>
    <w:rsid w:val="001210D8"/>
    <w:rsid w:val="001216A1"/>
    <w:rsid w:val="00121AC1"/>
    <w:rsid w:val="001220D5"/>
    <w:rsid w:val="00122401"/>
    <w:rsid w:val="0012317F"/>
    <w:rsid w:val="001243F0"/>
    <w:rsid w:val="0012512D"/>
    <w:rsid w:val="001274B8"/>
    <w:rsid w:val="00130918"/>
    <w:rsid w:val="00131C6C"/>
    <w:rsid w:val="00132302"/>
    <w:rsid w:val="00132385"/>
    <w:rsid w:val="00134812"/>
    <w:rsid w:val="00136DF8"/>
    <w:rsid w:val="00137B16"/>
    <w:rsid w:val="001405CE"/>
    <w:rsid w:val="001435A1"/>
    <w:rsid w:val="001453FA"/>
    <w:rsid w:val="0014672F"/>
    <w:rsid w:val="00147205"/>
    <w:rsid w:val="00151820"/>
    <w:rsid w:val="00151ABF"/>
    <w:rsid w:val="00152389"/>
    <w:rsid w:val="00153218"/>
    <w:rsid w:val="001543A2"/>
    <w:rsid w:val="001603D6"/>
    <w:rsid w:val="001608CA"/>
    <w:rsid w:val="00161F46"/>
    <w:rsid w:val="00165C8B"/>
    <w:rsid w:val="001663FC"/>
    <w:rsid w:val="00166C8F"/>
    <w:rsid w:val="00170192"/>
    <w:rsid w:val="0017109E"/>
    <w:rsid w:val="00171643"/>
    <w:rsid w:val="00171745"/>
    <w:rsid w:val="00172CCD"/>
    <w:rsid w:val="00173E9C"/>
    <w:rsid w:val="00175054"/>
    <w:rsid w:val="00181BF5"/>
    <w:rsid w:val="001834BE"/>
    <w:rsid w:val="00186E70"/>
    <w:rsid w:val="001875EA"/>
    <w:rsid w:val="00193097"/>
    <w:rsid w:val="00193586"/>
    <w:rsid w:val="00195CA7"/>
    <w:rsid w:val="00197672"/>
    <w:rsid w:val="00197845"/>
    <w:rsid w:val="001A0D03"/>
    <w:rsid w:val="001A310D"/>
    <w:rsid w:val="001A3643"/>
    <w:rsid w:val="001A4A42"/>
    <w:rsid w:val="001A5242"/>
    <w:rsid w:val="001A6307"/>
    <w:rsid w:val="001B10ED"/>
    <w:rsid w:val="001B2CD8"/>
    <w:rsid w:val="001B314A"/>
    <w:rsid w:val="001B39D2"/>
    <w:rsid w:val="001B4426"/>
    <w:rsid w:val="001B4BB2"/>
    <w:rsid w:val="001B4C29"/>
    <w:rsid w:val="001B56B3"/>
    <w:rsid w:val="001B661C"/>
    <w:rsid w:val="001B7417"/>
    <w:rsid w:val="001C0584"/>
    <w:rsid w:val="001C108F"/>
    <w:rsid w:val="001C2D56"/>
    <w:rsid w:val="001C2F04"/>
    <w:rsid w:val="001C3247"/>
    <w:rsid w:val="001C5CE8"/>
    <w:rsid w:val="001C5EDE"/>
    <w:rsid w:val="001C774F"/>
    <w:rsid w:val="001D665C"/>
    <w:rsid w:val="001D763A"/>
    <w:rsid w:val="001E017C"/>
    <w:rsid w:val="001E160A"/>
    <w:rsid w:val="001E1683"/>
    <w:rsid w:val="001E1E57"/>
    <w:rsid w:val="001E336B"/>
    <w:rsid w:val="001E3E0C"/>
    <w:rsid w:val="001E6077"/>
    <w:rsid w:val="001E6A4F"/>
    <w:rsid w:val="001E6EC7"/>
    <w:rsid w:val="001F04EE"/>
    <w:rsid w:val="001F13DA"/>
    <w:rsid w:val="001F1FFB"/>
    <w:rsid w:val="001F2188"/>
    <w:rsid w:val="001F2B07"/>
    <w:rsid w:val="001F59B1"/>
    <w:rsid w:val="001F6B3E"/>
    <w:rsid w:val="001F7232"/>
    <w:rsid w:val="001F7F33"/>
    <w:rsid w:val="00201E11"/>
    <w:rsid w:val="0020317B"/>
    <w:rsid w:val="00205D70"/>
    <w:rsid w:val="002063AD"/>
    <w:rsid w:val="002079B7"/>
    <w:rsid w:val="00207ADB"/>
    <w:rsid w:val="00207FA0"/>
    <w:rsid w:val="002106FC"/>
    <w:rsid w:val="0021117A"/>
    <w:rsid w:val="00211C86"/>
    <w:rsid w:val="00214C28"/>
    <w:rsid w:val="002155A1"/>
    <w:rsid w:val="0021764E"/>
    <w:rsid w:val="002230F5"/>
    <w:rsid w:val="00223CD2"/>
    <w:rsid w:val="00225A27"/>
    <w:rsid w:val="002261A6"/>
    <w:rsid w:val="0022628A"/>
    <w:rsid w:val="002323A4"/>
    <w:rsid w:val="00232614"/>
    <w:rsid w:val="002347CF"/>
    <w:rsid w:val="002350AE"/>
    <w:rsid w:val="00236322"/>
    <w:rsid w:val="00241D95"/>
    <w:rsid w:val="00241EF4"/>
    <w:rsid w:val="00242C99"/>
    <w:rsid w:val="00243627"/>
    <w:rsid w:val="00243C0D"/>
    <w:rsid w:val="00244AC2"/>
    <w:rsid w:val="00244C56"/>
    <w:rsid w:val="00245C91"/>
    <w:rsid w:val="0024606C"/>
    <w:rsid w:val="00246DAA"/>
    <w:rsid w:val="002470A6"/>
    <w:rsid w:val="00247233"/>
    <w:rsid w:val="0025003F"/>
    <w:rsid w:val="0025249C"/>
    <w:rsid w:val="0025498C"/>
    <w:rsid w:val="00255A36"/>
    <w:rsid w:val="002572F1"/>
    <w:rsid w:val="002603E0"/>
    <w:rsid w:val="002620D0"/>
    <w:rsid w:val="00262457"/>
    <w:rsid w:val="00264BBD"/>
    <w:rsid w:val="00266197"/>
    <w:rsid w:val="00270A9F"/>
    <w:rsid w:val="0027100F"/>
    <w:rsid w:val="002711C3"/>
    <w:rsid w:val="00271C72"/>
    <w:rsid w:val="00271D9C"/>
    <w:rsid w:val="00272BC1"/>
    <w:rsid w:val="0027363F"/>
    <w:rsid w:val="00275255"/>
    <w:rsid w:val="00276131"/>
    <w:rsid w:val="00276AFF"/>
    <w:rsid w:val="0027769F"/>
    <w:rsid w:val="00277A84"/>
    <w:rsid w:val="00277C76"/>
    <w:rsid w:val="00277F02"/>
    <w:rsid w:val="00280120"/>
    <w:rsid w:val="0028036E"/>
    <w:rsid w:val="0028184B"/>
    <w:rsid w:val="0028203E"/>
    <w:rsid w:val="002826C8"/>
    <w:rsid w:val="002827BC"/>
    <w:rsid w:val="0028281C"/>
    <w:rsid w:val="002828D9"/>
    <w:rsid w:val="00282E15"/>
    <w:rsid w:val="00283DD9"/>
    <w:rsid w:val="00283DFD"/>
    <w:rsid w:val="00284649"/>
    <w:rsid w:val="0028467C"/>
    <w:rsid w:val="00284FD8"/>
    <w:rsid w:val="002853D1"/>
    <w:rsid w:val="00285FDC"/>
    <w:rsid w:val="00286805"/>
    <w:rsid w:val="00286EE8"/>
    <w:rsid w:val="00287074"/>
    <w:rsid w:val="002904F2"/>
    <w:rsid w:val="00291C16"/>
    <w:rsid w:val="00292384"/>
    <w:rsid w:val="002941DC"/>
    <w:rsid w:val="0029581D"/>
    <w:rsid w:val="00295A40"/>
    <w:rsid w:val="00296046"/>
    <w:rsid w:val="00296581"/>
    <w:rsid w:val="002A0A94"/>
    <w:rsid w:val="002A0DBE"/>
    <w:rsid w:val="002A13AD"/>
    <w:rsid w:val="002A4705"/>
    <w:rsid w:val="002A6D93"/>
    <w:rsid w:val="002B02FA"/>
    <w:rsid w:val="002B0691"/>
    <w:rsid w:val="002B2F17"/>
    <w:rsid w:val="002B3964"/>
    <w:rsid w:val="002B7A0E"/>
    <w:rsid w:val="002C04DC"/>
    <w:rsid w:val="002C07DD"/>
    <w:rsid w:val="002C1530"/>
    <w:rsid w:val="002C22AE"/>
    <w:rsid w:val="002C37F4"/>
    <w:rsid w:val="002C4407"/>
    <w:rsid w:val="002C5D5D"/>
    <w:rsid w:val="002C6CAC"/>
    <w:rsid w:val="002C73CA"/>
    <w:rsid w:val="002C74F8"/>
    <w:rsid w:val="002C77B6"/>
    <w:rsid w:val="002D01F7"/>
    <w:rsid w:val="002D03ED"/>
    <w:rsid w:val="002D255F"/>
    <w:rsid w:val="002D2BFB"/>
    <w:rsid w:val="002D3942"/>
    <w:rsid w:val="002D44EA"/>
    <w:rsid w:val="002D64AA"/>
    <w:rsid w:val="002E0E35"/>
    <w:rsid w:val="002E1E36"/>
    <w:rsid w:val="002E2F4D"/>
    <w:rsid w:val="002E5274"/>
    <w:rsid w:val="002E6190"/>
    <w:rsid w:val="002E6645"/>
    <w:rsid w:val="002F03CD"/>
    <w:rsid w:val="002F03D0"/>
    <w:rsid w:val="002F294D"/>
    <w:rsid w:val="002F2951"/>
    <w:rsid w:val="002F4DC1"/>
    <w:rsid w:val="002F5C6F"/>
    <w:rsid w:val="002F5FA5"/>
    <w:rsid w:val="002F7784"/>
    <w:rsid w:val="00302458"/>
    <w:rsid w:val="003035ED"/>
    <w:rsid w:val="00303D5D"/>
    <w:rsid w:val="00304990"/>
    <w:rsid w:val="00305C38"/>
    <w:rsid w:val="003068EC"/>
    <w:rsid w:val="00310B28"/>
    <w:rsid w:val="003112B6"/>
    <w:rsid w:val="00311B48"/>
    <w:rsid w:val="003144F4"/>
    <w:rsid w:val="003158DB"/>
    <w:rsid w:val="00315FB8"/>
    <w:rsid w:val="00316C40"/>
    <w:rsid w:val="003223A3"/>
    <w:rsid w:val="003243E0"/>
    <w:rsid w:val="00324612"/>
    <w:rsid w:val="00324745"/>
    <w:rsid w:val="00330454"/>
    <w:rsid w:val="003324E7"/>
    <w:rsid w:val="00334632"/>
    <w:rsid w:val="003377E7"/>
    <w:rsid w:val="00337A96"/>
    <w:rsid w:val="0034117D"/>
    <w:rsid w:val="00342019"/>
    <w:rsid w:val="003421BF"/>
    <w:rsid w:val="00342EE4"/>
    <w:rsid w:val="00343B8A"/>
    <w:rsid w:val="003454C2"/>
    <w:rsid w:val="00345502"/>
    <w:rsid w:val="00345C05"/>
    <w:rsid w:val="00345C48"/>
    <w:rsid w:val="003513CE"/>
    <w:rsid w:val="003526E7"/>
    <w:rsid w:val="003542F5"/>
    <w:rsid w:val="003558C0"/>
    <w:rsid w:val="00355973"/>
    <w:rsid w:val="0036123A"/>
    <w:rsid w:val="003622E7"/>
    <w:rsid w:val="0036276D"/>
    <w:rsid w:val="00362EF7"/>
    <w:rsid w:val="003636BF"/>
    <w:rsid w:val="00364017"/>
    <w:rsid w:val="003647D3"/>
    <w:rsid w:val="00364DE9"/>
    <w:rsid w:val="00364E9C"/>
    <w:rsid w:val="003663FD"/>
    <w:rsid w:val="0036692C"/>
    <w:rsid w:val="00370ACA"/>
    <w:rsid w:val="0037191B"/>
    <w:rsid w:val="003728BC"/>
    <w:rsid w:val="003728C8"/>
    <w:rsid w:val="003738D1"/>
    <w:rsid w:val="00373E0E"/>
    <w:rsid w:val="00374AB3"/>
    <w:rsid w:val="003751A6"/>
    <w:rsid w:val="00375322"/>
    <w:rsid w:val="0037555D"/>
    <w:rsid w:val="003771A6"/>
    <w:rsid w:val="00377DCE"/>
    <w:rsid w:val="00380340"/>
    <w:rsid w:val="003821B0"/>
    <w:rsid w:val="00382693"/>
    <w:rsid w:val="00382EAE"/>
    <w:rsid w:val="00383E9C"/>
    <w:rsid w:val="0038726F"/>
    <w:rsid w:val="00387562"/>
    <w:rsid w:val="00387D10"/>
    <w:rsid w:val="00390F66"/>
    <w:rsid w:val="003913BF"/>
    <w:rsid w:val="0039280D"/>
    <w:rsid w:val="00392854"/>
    <w:rsid w:val="00394EBA"/>
    <w:rsid w:val="003961EE"/>
    <w:rsid w:val="00396989"/>
    <w:rsid w:val="003A1425"/>
    <w:rsid w:val="003A3EF6"/>
    <w:rsid w:val="003A4127"/>
    <w:rsid w:val="003A539A"/>
    <w:rsid w:val="003A628A"/>
    <w:rsid w:val="003A69A4"/>
    <w:rsid w:val="003A70BD"/>
    <w:rsid w:val="003A7864"/>
    <w:rsid w:val="003B11B7"/>
    <w:rsid w:val="003B15A7"/>
    <w:rsid w:val="003B1BE3"/>
    <w:rsid w:val="003B2791"/>
    <w:rsid w:val="003B47C9"/>
    <w:rsid w:val="003B62F7"/>
    <w:rsid w:val="003B7BA8"/>
    <w:rsid w:val="003C0141"/>
    <w:rsid w:val="003C0D39"/>
    <w:rsid w:val="003C12C4"/>
    <w:rsid w:val="003C1C6E"/>
    <w:rsid w:val="003C3836"/>
    <w:rsid w:val="003C48F2"/>
    <w:rsid w:val="003C505A"/>
    <w:rsid w:val="003C65EE"/>
    <w:rsid w:val="003C7943"/>
    <w:rsid w:val="003D091D"/>
    <w:rsid w:val="003D152E"/>
    <w:rsid w:val="003D33DA"/>
    <w:rsid w:val="003D3EEF"/>
    <w:rsid w:val="003D6170"/>
    <w:rsid w:val="003D6E5D"/>
    <w:rsid w:val="003E072B"/>
    <w:rsid w:val="003E33B0"/>
    <w:rsid w:val="003E36E8"/>
    <w:rsid w:val="003E4180"/>
    <w:rsid w:val="003E71B2"/>
    <w:rsid w:val="003E74C4"/>
    <w:rsid w:val="003F00BF"/>
    <w:rsid w:val="003F3855"/>
    <w:rsid w:val="003F505B"/>
    <w:rsid w:val="003F5292"/>
    <w:rsid w:val="003F639A"/>
    <w:rsid w:val="003F6A68"/>
    <w:rsid w:val="0040009D"/>
    <w:rsid w:val="00400308"/>
    <w:rsid w:val="00401A20"/>
    <w:rsid w:val="004022CF"/>
    <w:rsid w:val="004034F9"/>
    <w:rsid w:val="00407CE9"/>
    <w:rsid w:val="00412252"/>
    <w:rsid w:val="00412F7E"/>
    <w:rsid w:val="00416AB5"/>
    <w:rsid w:val="0041758D"/>
    <w:rsid w:val="00421411"/>
    <w:rsid w:val="00421D5B"/>
    <w:rsid w:val="0042272B"/>
    <w:rsid w:val="004234A3"/>
    <w:rsid w:val="00423742"/>
    <w:rsid w:val="0042571A"/>
    <w:rsid w:val="004265DD"/>
    <w:rsid w:val="00433723"/>
    <w:rsid w:val="00434446"/>
    <w:rsid w:val="00434CD4"/>
    <w:rsid w:val="004358E9"/>
    <w:rsid w:val="00435BEB"/>
    <w:rsid w:val="00436301"/>
    <w:rsid w:val="00437402"/>
    <w:rsid w:val="00437A8C"/>
    <w:rsid w:val="00437BA1"/>
    <w:rsid w:val="00440055"/>
    <w:rsid w:val="00440552"/>
    <w:rsid w:val="004409DC"/>
    <w:rsid w:val="00442D65"/>
    <w:rsid w:val="00443077"/>
    <w:rsid w:val="00443DFC"/>
    <w:rsid w:val="00444E19"/>
    <w:rsid w:val="00445600"/>
    <w:rsid w:val="0045179A"/>
    <w:rsid w:val="00452626"/>
    <w:rsid w:val="004535A2"/>
    <w:rsid w:val="0045367D"/>
    <w:rsid w:val="004543A2"/>
    <w:rsid w:val="00455756"/>
    <w:rsid w:val="00456A6B"/>
    <w:rsid w:val="00457FF6"/>
    <w:rsid w:val="00461542"/>
    <w:rsid w:val="00463091"/>
    <w:rsid w:val="004652D3"/>
    <w:rsid w:val="004660B8"/>
    <w:rsid w:val="00470696"/>
    <w:rsid w:val="004712A4"/>
    <w:rsid w:val="00471AE5"/>
    <w:rsid w:val="00473F54"/>
    <w:rsid w:val="00474D66"/>
    <w:rsid w:val="004763FD"/>
    <w:rsid w:val="004775E5"/>
    <w:rsid w:val="00480FBE"/>
    <w:rsid w:val="00481D28"/>
    <w:rsid w:val="00484198"/>
    <w:rsid w:val="00485B50"/>
    <w:rsid w:val="00485BF4"/>
    <w:rsid w:val="00486E6D"/>
    <w:rsid w:val="00487081"/>
    <w:rsid w:val="00487A0F"/>
    <w:rsid w:val="00487FBB"/>
    <w:rsid w:val="00490AE2"/>
    <w:rsid w:val="004912AB"/>
    <w:rsid w:val="0049164F"/>
    <w:rsid w:val="004916F9"/>
    <w:rsid w:val="00491BA5"/>
    <w:rsid w:val="00492A48"/>
    <w:rsid w:val="004934BB"/>
    <w:rsid w:val="00493898"/>
    <w:rsid w:val="004968D2"/>
    <w:rsid w:val="00496CC1"/>
    <w:rsid w:val="0049778F"/>
    <w:rsid w:val="004A01A9"/>
    <w:rsid w:val="004A1667"/>
    <w:rsid w:val="004A1DAB"/>
    <w:rsid w:val="004A45FE"/>
    <w:rsid w:val="004A4CF1"/>
    <w:rsid w:val="004A54CF"/>
    <w:rsid w:val="004A59AB"/>
    <w:rsid w:val="004A7D0B"/>
    <w:rsid w:val="004B0A0C"/>
    <w:rsid w:val="004B0E90"/>
    <w:rsid w:val="004B25E3"/>
    <w:rsid w:val="004B34DE"/>
    <w:rsid w:val="004B64D5"/>
    <w:rsid w:val="004B6EA8"/>
    <w:rsid w:val="004B7303"/>
    <w:rsid w:val="004C2CD6"/>
    <w:rsid w:val="004C46C0"/>
    <w:rsid w:val="004C49A1"/>
    <w:rsid w:val="004C4FAC"/>
    <w:rsid w:val="004C5163"/>
    <w:rsid w:val="004C59D3"/>
    <w:rsid w:val="004C5B59"/>
    <w:rsid w:val="004C5F1F"/>
    <w:rsid w:val="004C73DA"/>
    <w:rsid w:val="004C796D"/>
    <w:rsid w:val="004C79A7"/>
    <w:rsid w:val="004D07C5"/>
    <w:rsid w:val="004D2019"/>
    <w:rsid w:val="004D30E6"/>
    <w:rsid w:val="004D6831"/>
    <w:rsid w:val="004D7DDD"/>
    <w:rsid w:val="004E15A5"/>
    <w:rsid w:val="004E205F"/>
    <w:rsid w:val="004E2DCF"/>
    <w:rsid w:val="004E2E8E"/>
    <w:rsid w:val="004E45D7"/>
    <w:rsid w:val="004E4A22"/>
    <w:rsid w:val="004E55FE"/>
    <w:rsid w:val="004E607D"/>
    <w:rsid w:val="004E6765"/>
    <w:rsid w:val="004E7551"/>
    <w:rsid w:val="004F2078"/>
    <w:rsid w:val="004F23EC"/>
    <w:rsid w:val="004F2BB4"/>
    <w:rsid w:val="004F3D77"/>
    <w:rsid w:val="004F4383"/>
    <w:rsid w:val="004F46A8"/>
    <w:rsid w:val="004F582B"/>
    <w:rsid w:val="004F623B"/>
    <w:rsid w:val="004F62B9"/>
    <w:rsid w:val="004F67A6"/>
    <w:rsid w:val="004F70A4"/>
    <w:rsid w:val="004F7390"/>
    <w:rsid w:val="004F744A"/>
    <w:rsid w:val="00502756"/>
    <w:rsid w:val="00503B1D"/>
    <w:rsid w:val="00504E51"/>
    <w:rsid w:val="0050561D"/>
    <w:rsid w:val="00505951"/>
    <w:rsid w:val="005075AD"/>
    <w:rsid w:val="00507BDC"/>
    <w:rsid w:val="00507F74"/>
    <w:rsid w:val="00510484"/>
    <w:rsid w:val="00513636"/>
    <w:rsid w:val="0051450E"/>
    <w:rsid w:val="00514919"/>
    <w:rsid w:val="0051578B"/>
    <w:rsid w:val="00515943"/>
    <w:rsid w:val="005220FE"/>
    <w:rsid w:val="00523009"/>
    <w:rsid w:val="00523965"/>
    <w:rsid w:val="0052688E"/>
    <w:rsid w:val="0052696E"/>
    <w:rsid w:val="00526F73"/>
    <w:rsid w:val="00527955"/>
    <w:rsid w:val="00527F6F"/>
    <w:rsid w:val="005303D6"/>
    <w:rsid w:val="0053114E"/>
    <w:rsid w:val="00531184"/>
    <w:rsid w:val="00533576"/>
    <w:rsid w:val="00534471"/>
    <w:rsid w:val="00534862"/>
    <w:rsid w:val="0053736C"/>
    <w:rsid w:val="0054132A"/>
    <w:rsid w:val="00542238"/>
    <w:rsid w:val="00542AC5"/>
    <w:rsid w:val="00542ADF"/>
    <w:rsid w:val="005474E9"/>
    <w:rsid w:val="00547653"/>
    <w:rsid w:val="00553D35"/>
    <w:rsid w:val="00553E61"/>
    <w:rsid w:val="00554763"/>
    <w:rsid w:val="00556962"/>
    <w:rsid w:val="005574DE"/>
    <w:rsid w:val="00557F1B"/>
    <w:rsid w:val="00561745"/>
    <w:rsid w:val="00562B2E"/>
    <w:rsid w:val="005641F4"/>
    <w:rsid w:val="00564693"/>
    <w:rsid w:val="00565897"/>
    <w:rsid w:val="00566E72"/>
    <w:rsid w:val="0057015E"/>
    <w:rsid w:val="00570D23"/>
    <w:rsid w:val="005725AC"/>
    <w:rsid w:val="0057300F"/>
    <w:rsid w:val="00574999"/>
    <w:rsid w:val="005763AF"/>
    <w:rsid w:val="00580B38"/>
    <w:rsid w:val="005816C7"/>
    <w:rsid w:val="00581C18"/>
    <w:rsid w:val="00582301"/>
    <w:rsid w:val="005823B4"/>
    <w:rsid w:val="005841C0"/>
    <w:rsid w:val="0058738D"/>
    <w:rsid w:val="00591B78"/>
    <w:rsid w:val="00592B4B"/>
    <w:rsid w:val="00592D36"/>
    <w:rsid w:val="005935BA"/>
    <w:rsid w:val="005944F4"/>
    <w:rsid w:val="00596BA2"/>
    <w:rsid w:val="00596E1C"/>
    <w:rsid w:val="005A0357"/>
    <w:rsid w:val="005A1224"/>
    <w:rsid w:val="005A1B4F"/>
    <w:rsid w:val="005A3450"/>
    <w:rsid w:val="005A4D38"/>
    <w:rsid w:val="005A51E9"/>
    <w:rsid w:val="005A5FFF"/>
    <w:rsid w:val="005A6700"/>
    <w:rsid w:val="005A7007"/>
    <w:rsid w:val="005B01D1"/>
    <w:rsid w:val="005B0C8B"/>
    <w:rsid w:val="005B1A6A"/>
    <w:rsid w:val="005B2970"/>
    <w:rsid w:val="005B3069"/>
    <w:rsid w:val="005B3F19"/>
    <w:rsid w:val="005B3F67"/>
    <w:rsid w:val="005B5E2F"/>
    <w:rsid w:val="005B705C"/>
    <w:rsid w:val="005C0115"/>
    <w:rsid w:val="005C03EA"/>
    <w:rsid w:val="005C0480"/>
    <w:rsid w:val="005C163D"/>
    <w:rsid w:val="005C2FBA"/>
    <w:rsid w:val="005C34E9"/>
    <w:rsid w:val="005C37A2"/>
    <w:rsid w:val="005C4252"/>
    <w:rsid w:val="005C52AB"/>
    <w:rsid w:val="005C613A"/>
    <w:rsid w:val="005C6392"/>
    <w:rsid w:val="005C7847"/>
    <w:rsid w:val="005D0A01"/>
    <w:rsid w:val="005D0B19"/>
    <w:rsid w:val="005D1040"/>
    <w:rsid w:val="005D22BC"/>
    <w:rsid w:val="005D24EC"/>
    <w:rsid w:val="005D2619"/>
    <w:rsid w:val="005D3E57"/>
    <w:rsid w:val="005D4A67"/>
    <w:rsid w:val="005D5D64"/>
    <w:rsid w:val="005D5E3F"/>
    <w:rsid w:val="005D6399"/>
    <w:rsid w:val="005D67CB"/>
    <w:rsid w:val="005D77FA"/>
    <w:rsid w:val="005D7931"/>
    <w:rsid w:val="005E1D2F"/>
    <w:rsid w:val="005E22F2"/>
    <w:rsid w:val="005E37C0"/>
    <w:rsid w:val="005E4084"/>
    <w:rsid w:val="005E45F4"/>
    <w:rsid w:val="005F0035"/>
    <w:rsid w:val="005F2305"/>
    <w:rsid w:val="005F2A8C"/>
    <w:rsid w:val="005F39E7"/>
    <w:rsid w:val="005F497F"/>
    <w:rsid w:val="005F4F06"/>
    <w:rsid w:val="005F609C"/>
    <w:rsid w:val="00602520"/>
    <w:rsid w:val="006036D4"/>
    <w:rsid w:val="006048A4"/>
    <w:rsid w:val="00606CF4"/>
    <w:rsid w:val="0061027D"/>
    <w:rsid w:val="006104A0"/>
    <w:rsid w:val="00610D84"/>
    <w:rsid w:val="00611068"/>
    <w:rsid w:val="006118B4"/>
    <w:rsid w:val="00612EC8"/>
    <w:rsid w:val="00613B8C"/>
    <w:rsid w:val="00615C1A"/>
    <w:rsid w:val="00615E43"/>
    <w:rsid w:val="0061607F"/>
    <w:rsid w:val="0061621A"/>
    <w:rsid w:val="00620D5E"/>
    <w:rsid w:val="00621D0A"/>
    <w:rsid w:val="0062216C"/>
    <w:rsid w:val="006223F2"/>
    <w:rsid w:val="00622A86"/>
    <w:rsid w:val="00623AF8"/>
    <w:rsid w:val="006246D0"/>
    <w:rsid w:val="00624757"/>
    <w:rsid w:val="00624C41"/>
    <w:rsid w:val="00624DDC"/>
    <w:rsid w:val="0062741E"/>
    <w:rsid w:val="00631260"/>
    <w:rsid w:val="006317A5"/>
    <w:rsid w:val="006325BB"/>
    <w:rsid w:val="0063297F"/>
    <w:rsid w:val="00634171"/>
    <w:rsid w:val="006366B9"/>
    <w:rsid w:val="00641F35"/>
    <w:rsid w:val="00641FAD"/>
    <w:rsid w:val="0064378C"/>
    <w:rsid w:val="0064552D"/>
    <w:rsid w:val="00646836"/>
    <w:rsid w:val="00646AA4"/>
    <w:rsid w:val="006471A9"/>
    <w:rsid w:val="006471D4"/>
    <w:rsid w:val="0064770E"/>
    <w:rsid w:val="00647ABC"/>
    <w:rsid w:val="00651290"/>
    <w:rsid w:val="00652F8D"/>
    <w:rsid w:val="0065370D"/>
    <w:rsid w:val="00653936"/>
    <w:rsid w:val="00654E7F"/>
    <w:rsid w:val="00655556"/>
    <w:rsid w:val="006574C5"/>
    <w:rsid w:val="00657EA7"/>
    <w:rsid w:val="0066099D"/>
    <w:rsid w:val="006630E6"/>
    <w:rsid w:val="006633DB"/>
    <w:rsid w:val="00666C48"/>
    <w:rsid w:val="00667AF3"/>
    <w:rsid w:val="00672770"/>
    <w:rsid w:val="00672848"/>
    <w:rsid w:val="0067446D"/>
    <w:rsid w:val="006761D4"/>
    <w:rsid w:val="006766AB"/>
    <w:rsid w:val="0067779C"/>
    <w:rsid w:val="00681F28"/>
    <w:rsid w:val="00684910"/>
    <w:rsid w:val="00684B90"/>
    <w:rsid w:val="006852E9"/>
    <w:rsid w:val="00685FCE"/>
    <w:rsid w:val="00690646"/>
    <w:rsid w:val="00690705"/>
    <w:rsid w:val="00690CA9"/>
    <w:rsid w:val="00690D0A"/>
    <w:rsid w:val="00692FBC"/>
    <w:rsid w:val="0069315F"/>
    <w:rsid w:val="00693370"/>
    <w:rsid w:val="00694F35"/>
    <w:rsid w:val="00695066"/>
    <w:rsid w:val="006954D5"/>
    <w:rsid w:val="00695829"/>
    <w:rsid w:val="00697233"/>
    <w:rsid w:val="00697578"/>
    <w:rsid w:val="006A064F"/>
    <w:rsid w:val="006A175D"/>
    <w:rsid w:val="006A374E"/>
    <w:rsid w:val="006A5462"/>
    <w:rsid w:val="006A653F"/>
    <w:rsid w:val="006A6765"/>
    <w:rsid w:val="006A71E9"/>
    <w:rsid w:val="006A7E7F"/>
    <w:rsid w:val="006B03D8"/>
    <w:rsid w:val="006B249B"/>
    <w:rsid w:val="006B3D31"/>
    <w:rsid w:val="006B55B8"/>
    <w:rsid w:val="006B6742"/>
    <w:rsid w:val="006B7162"/>
    <w:rsid w:val="006C3272"/>
    <w:rsid w:val="006C346F"/>
    <w:rsid w:val="006C46C8"/>
    <w:rsid w:val="006C51E7"/>
    <w:rsid w:val="006C5302"/>
    <w:rsid w:val="006C63C9"/>
    <w:rsid w:val="006D2215"/>
    <w:rsid w:val="006D64AC"/>
    <w:rsid w:val="006D6F0E"/>
    <w:rsid w:val="006E593E"/>
    <w:rsid w:val="006E6777"/>
    <w:rsid w:val="006E6C3E"/>
    <w:rsid w:val="006E7021"/>
    <w:rsid w:val="006E7D3B"/>
    <w:rsid w:val="006F0C90"/>
    <w:rsid w:val="006F1176"/>
    <w:rsid w:val="006F14BF"/>
    <w:rsid w:val="006F19D7"/>
    <w:rsid w:val="006F28A4"/>
    <w:rsid w:val="006F2D8F"/>
    <w:rsid w:val="006F3230"/>
    <w:rsid w:val="006F3978"/>
    <w:rsid w:val="006F53C3"/>
    <w:rsid w:val="006F788D"/>
    <w:rsid w:val="007011FB"/>
    <w:rsid w:val="007029D0"/>
    <w:rsid w:val="00703379"/>
    <w:rsid w:val="00703897"/>
    <w:rsid w:val="0070462C"/>
    <w:rsid w:val="00705A2C"/>
    <w:rsid w:val="00707FF3"/>
    <w:rsid w:val="00710F33"/>
    <w:rsid w:val="00712BCB"/>
    <w:rsid w:val="00713011"/>
    <w:rsid w:val="007139D1"/>
    <w:rsid w:val="00713B20"/>
    <w:rsid w:val="007155C8"/>
    <w:rsid w:val="00715E77"/>
    <w:rsid w:val="00717DF2"/>
    <w:rsid w:val="007206F4"/>
    <w:rsid w:val="0072121F"/>
    <w:rsid w:val="00722040"/>
    <w:rsid w:val="00722064"/>
    <w:rsid w:val="0072420F"/>
    <w:rsid w:val="00724B08"/>
    <w:rsid w:val="00725C08"/>
    <w:rsid w:val="00727B36"/>
    <w:rsid w:val="00727F28"/>
    <w:rsid w:val="007368A7"/>
    <w:rsid w:val="00736C2C"/>
    <w:rsid w:val="00737193"/>
    <w:rsid w:val="00737974"/>
    <w:rsid w:val="00737D76"/>
    <w:rsid w:val="0074031D"/>
    <w:rsid w:val="00741C30"/>
    <w:rsid w:val="00743BE0"/>
    <w:rsid w:val="00744AE8"/>
    <w:rsid w:val="00745728"/>
    <w:rsid w:val="0074743D"/>
    <w:rsid w:val="00752480"/>
    <w:rsid w:val="00754817"/>
    <w:rsid w:val="0075500A"/>
    <w:rsid w:val="00755364"/>
    <w:rsid w:val="00756810"/>
    <w:rsid w:val="00756D28"/>
    <w:rsid w:val="00757954"/>
    <w:rsid w:val="00760066"/>
    <w:rsid w:val="00762FC9"/>
    <w:rsid w:val="007635BC"/>
    <w:rsid w:val="0076426A"/>
    <w:rsid w:val="00764372"/>
    <w:rsid w:val="007646A8"/>
    <w:rsid w:val="00764DFE"/>
    <w:rsid w:val="0076629F"/>
    <w:rsid w:val="007662BF"/>
    <w:rsid w:val="00766491"/>
    <w:rsid w:val="00771469"/>
    <w:rsid w:val="00771FEC"/>
    <w:rsid w:val="007723FD"/>
    <w:rsid w:val="00773EE4"/>
    <w:rsid w:val="007751B3"/>
    <w:rsid w:val="00775D2A"/>
    <w:rsid w:val="00776953"/>
    <w:rsid w:val="00782577"/>
    <w:rsid w:val="0078635F"/>
    <w:rsid w:val="00786E27"/>
    <w:rsid w:val="007874D3"/>
    <w:rsid w:val="00787F0F"/>
    <w:rsid w:val="0079068A"/>
    <w:rsid w:val="00791F7D"/>
    <w:rsid w:val="00792F30"/>
    <w:rsid w:val="00792F9C"/>
    <w:rsid w:val="00794F48"/>
    <w:rsid w:val="0079523F"/>
    <w:rsid w:val="00796C80"/>
    <w:rsid w:val="00796E33"/>
    <w:rsid w:val="0079767E"/>
    <w:rsid w:val="007A03DE"/>
    <w:rsid w:val="007A31EC"/>
    <w:rsid w:val="007A3B85"/>
    <w:rsid w:val="007A7EB6"/>
    <w:rsid w:val="007B0AE9"/>
    <w:rsid w:val="007B0B86"/>
    <w:rsid w:val="007B7B35"/>
    <w:rsid w:val="007C083F"/>
    <w:rsid w:val="007C430E"/>
    <w:rsid w:val="007C44FC"/>
    <w:rsid w:val="007C6269"/>
    <w:rsid w:val="007C735A"/>
    <w:rsid w:val="007D17E1"/>
    <w:rsid w:val="007D1967"/>
    <w:rsid w:val="007D2447"/>
    <w:rsid w:val="007D4863"/>
    <w:rsid w:val="007D7C79"/>
    <w:rsid w:val="007D7FDE"/>
    <w:rsid w:val="007E09D4"/>
    <w:rsid w:val="007E1ECE"/>
    <w:rsid w:val="007E6C89"/>
    <w:rsid w:val="007E76F3"/>
    <w:rsid w:val="007E774E"/>
    <w:rsid w:val="007F0594"/>
    <w:rsid w:val="007F17D9"/>
    <w:rsid w:val="007F279A"/>
    <w:rsid w:val="007F3BA5"/>
    <w:rsid w:val="007F4A1C"/>
    <w:rsid w:val="007F4D98"/>
    <w:rsid w:val="007F4E1A"/>
    <w:rsid w:val="007F58C5"/>
    <w:rsid w:val="007F6245"/>
    <w:rsid w:val="007F76F2"/>
    <w:rsid w:val="007F7E92"/>
    <w:rsid w:val="008006FE"/>
    <w:rsid w:val="00800B5F"/>
    <w:rsid w:val="008019BD"/>
    <w:rsid w:val="008028B1"/>
    <w:rsid w:val="00802FB6"/>
    <w:rsid w:val="008033C8"/>
    <w:rsid w:val="008075D9"/>
    <w:rsid w:val="0081248E"/>
    <w:rsid w:val="00812A2C"/>
    <w:rsid w:val="00812D1C"/>
    <w:rsid w:val="008142A2"/>
    <w:rsid w:val="00814592"/>
    <w:rsid w:val="0081503A"/>
    <w:rsid w:val="00822084"/>
    <w:rsid w:val="008222A0"/>
    <w:rsid w:val="00823499"/>
    <w:rsid w:val="00823605"/>
    <w:rsid w:val="0083058D"/>
    <w:rsid w:val="008305A2"/>
    <w:rsid w:val="008305C2"/>
    <w:rsid w:val="00830A35"/>
    <w:rsid w:val="00831254"/>
    <w:rsid w:val="0083198E"/>
    <w:rsid w:val="0083264E"/>
    <w:rsid w:val="008330D3"/>
    <w:rsid w:val="008361BE"/>
    <w:rsid w:val="00837BD0"/>
    <w:rsid w:val="008403D8"/>
    <w:rsid w:val="00841005"/>
    <w:rsid w:val="008416B7"/>
    <w:rsid w:val="008445D1"/>
    <w:rsid w:val="00844F3D"/>
    <w:rsid w:val="00845067"/>
    <w:rsid w:val="00845CBB"/>
    <w:rsid w:val="00847D43"/>
    <w:rsid w:val="00850236"/>
    <w:rsid w:val="008516EC"/>
    <w:rsid w:val="008529CA"/>
    <w:rsid w:val="008539BA"/>
    <w:rsid w:val="008543A6"/>
    <w:rsid w:val="00855B37"/>
    <w:rsid w:val="008561A7"/>
    <w:rsid w:val="00856C25"/>
    <w:rsid w:val="0085727C"/>
    <w:rsid w:val="00857F6C"/>
    <w:rsid w:val="00861DA4"/>
    <w:rsid w:val="008626D5"/>
    <w:rsid w:val="008635F7"/>
    <w:rsid w:val="00863AA2"/>
    <w:rsid w:val="00866A84"/>
    <w:rsid w:val="00866C5D"/>
    <w:rsid w:val="008679A3"/>
    <w:rsid w:val="008700E6"/>
    <w:rsid w:val="008716D5"/>
    <w:rsid w:val="00872945"/>
    <w:rsid w:val="008735AB"/>
    <w:rsid w:val="008750F4"/>
    <w:rsid w:val="00875894"/>
    <w:rsid w:val="008772EA"/>
    <w:rsid w:val="00877A90"/>
    <w:rsid w:val="0088119D"/>
    <w:rsid w:val="00881421"/>
    <w:rsid w:val="00882197"/>
    <w:rsid w:val="00882847"/>
    <w:rsid w:val="00883F79"/>
    <w:rsid w:val="008842D1"/>
    <w:rsid w:val="00884868"/>
    <w:rsid w:val="00885287"/>
    <w:rsid w:val="008852B0"/>
    <w:rsid w:val="0088617E"/>
    <w:rsid w:val="008862BC"/>
    <w:rsid w:val="00886F76"/>
    <w:rsid w:val="008903E3"/>
    <w:rsid w:val="008906E6"/>
    <w:rsid w:val="00890788"/>
    <w:rsid w:val="0089240E"/>
    <w:rsid w:val="00892BC8"/>
    <w:rsid w:val="00893C1D"/>
    <w:rsid w:val="00895376"/>
    <w:rsid w:val="008955F6"/>
    <w:rsid w:val="008957FF"/>
    <w:rsid w:val="00895F00"/>
    <w:rsid w:val="00897A7A"/>
    <w:rsid w:val="00897DC3"/>
    <w:rsid w:val="008A0B72"/>
    <w:rsid w:val="008A3EE4"/>
    <w:rsid w:val="008A47C2"/>
    <w:rsid w:val="008A4FA6"/>
    <w:rsid w:val="008A66F6"/>
    <w:rsid w:val="008A6758"/>
    <w:rsid w:val="008A6881"/>
    <w:rsid w:val="008A7B5A"/>
    <w:rsid w:val="008A7D6B"/>
    <w:rsid w:val="008A7D84"/>
    <w:rsid w:val="008B03F4"/>
    <w:rsid w:val="008B1154"/>
    <w:rsid w:val="008B127F"/>
    <w:rsid w:val="008B1864"/>
    <w:rsid w:val="008B33DA"/>
    <w:rsid w:val="008B3A34"/>
    <w:rsid w:val="008B4EC0"/>
    <w:rsid w:val="008B4FE9"/>
    <w:rsid w:val="008B56D7"/>
    <w:rsid w:val="008B57A5"/>
    <w:rsid w:val="008B7B5F"/>
    <w:rsid w:val="008B7F12"/>
    <w:rsid w:val="008C05B7"/>
    <w:rsid w:val="008C0AE6"/>
    <w:rsid w:val="008C1168"/>
    <w:rsid w:val="008C341B"/>
    <w:rsid w:val="008C5BFF"/>
    <w:rsid w:val="008C5E29"/>
    <w:rsid w:val="008C707A"/>
    <w:rsid w:val="008D10EC"/>
    <w:rsid w:val="008D3F16"/>
    <w:rsid w:val="008D4270"/>
    <w:rsid w:val="008D457A"/>
    <w:rsid w:val="008D497B"/>
    <w:rsid w:val="008D5893"/>
    <w:rsid w:val="008D65E4"/>
    <w:rsid w:val="008D6740"/>
    <w:rsid w:val="008D6C11"/>
    <w:rsid w:val="008E5377"/>
    <w:rsid w:val="008E7DE2"/>
    <w:rsid w:val="008F0C04"/>
    <w:rsid w:val="008F4B0A"/>
    <w:rsid w:val="00901BCC"/>
    <w:rsid w:val="00901D43"/>
    <w:rsid w:val="00902E6A"/>
    <w:rsid w:val="0090485F"/>
    <w:rsid w:val="0090763B"/>
    <w:rsid w:val="009111FD"/>
    <w:rsid w:val="00911914"/>
    <w:rsid w:val="0091298C"/>
    <w:rsid w:val="00915352"/>
    <w:rsid w:val="009205E7"/>
    <w:rsid w:val="00920AF4"/>
    <w:rsid w:val="00920E73"/>
    <w:rsid w:val="00923BD4"/>
    <w:rsid w:val="00926CF9"/>
    <w:rsid w:val="00927DD4"/>
    <w:rsid w:val="00930609"/>
    <w:rsid w:val="00930BC0"/>
    <w:rsid w:val="00934136"/>
    <w:rsid w:val="00934D84"/>
    <w:rsid w:val="009363B1"/>
    <w:rsid w:val="00940017"/>
    <w:rsid w:val="0094469D"/>
    <w:rsid w:val="00944B67"/>
    <w:rsid w:val="009459D2"/>
    <w:rsid w:val="00947C8B"/>
    <w:rsid w:val="009501C8"/>
    <w:rsid w:val="00951039"/>
    <w:rsid w:val="00951767"/>
    <w:rsid w:val="009566B4"/>
    <w:rsid w:val="00956A8E"/>
    <w:rsid w:val="009571E5"/>
    <w:rsid w:val="00957F2C"/>
    <w:rsid w:val="00961AE7"/>
    <w:rsid w:val="0096202C"/>
    <w:rsid w:val="00962127"/>
    <w:rsid w:val="00963A60"/>
    <w:rsid w:val="00971042"/>
    <w:rsid w:val="00971FD0"/>
    <w:rsid w:val="00972798"/>
    <w:rsid w:val="009728F0"/>
    <w:rsid w:val="00972953"/>
    <w:rsid w:val="009734C3"/>
    <w:rsid w:val="00973D50"/>
    <w:rsid w:val="0097499A"/>
    <w:rsid w:val="009751C3"/>
    <w:rsid w:val="00975207"/>
    <w:rsid w:val="00975591"/>
    <w:rsid w:val="00976BD8"/>
    <w:rsid w:val="009773CE"/>
    <w:rsid w:val="00981399"/>
    <w:rsid w:val="009818D5"/>
    <w:rsid w:val="00981C0E"/>
    <w:rsid w:val="00982DE4"/>
    <w:rsid w:val="00983394"/>
    <w:rsid w:val="00983D94"/>
    <w:rsid w:val="009843C6"/>
    <w:rsid w:val="00984607"/>
    <w:rsid w:val="009862D1"/>
    <w:rsid w:val="00986365"/>
    <w:rsid w:val="0098673D"/>
    <w:rsid w:val="009868D4"/>
    <w:rsid w:val="00990618"/>
    <w:rsid w:val="00990CE5"/>
    <w:rsid w:val="009913DB"/>
    <w:rsid w:val="00991CBD"/>
    <w:rsid w:val="009929F0"/>
    <w:rsid w:val="009947C6"/>
    <w:rsid w:val="00994829"/>
    <w:rsid w:val="0099792A"/>
    <w:rsid w:val="00997B51"/>
    <w:rsid w:val="009A20CD"/>
    <w:rsid w:val="009A239A"/>
    <w:rsid w:val="009A43AE"/>
    <w:rsid w:val="009A57CA"/>
    <w:rsid w:val="009A7036"/>
    <w:rsid w:val="009A79D7"/>
    <w:rsid w:val="009A7FCB"/>
    <w:rsid w:val="009B1364"/>
    <w:rsid w:val="009B4828"/>
    <w:rsid w:val="009B5449"/>
    <w:rsid w:val="009B6268"/>
    <w:rsid w:val="009B70ED"/>
    <w:rsid w:val="009C0F36"/>
    <w:rsid w:val="009C0FD2"/>
    <w:rsid w:val="009C2B93"/>
    <w:rsid w:val="009C4039"/>
    <w:rsid w:val="009C537B"/>
    <w:rsid w:val="009C5418"/>
    <w:rsid w:val="009C5516"/>
    <w:rsid w:val="009D1620"/>
    <w:rsid w:val="009D20A1"/>
    <w:rsid w:val="009D485A"/>
    <w:rsid w:val="009E14C8"/>
    <w:rsid w:val="009E1647"/>
    <w:rsid w:val="009E2369"/>
    <w:rsid w:val="009E2781"/>
    <w:rsid w:val="009E50F3"/>
    <w:rsid w:val="009E6169"/>
    <w:rsid w:val="009E6309"/>
    <w:rsid w:val="009F131D"/>
    <w:rsid w:val="009F2124"/>
    <w:rsid w:val="009F4C1D"/>
    <w:rsid w:val="009F53D6"/>
    <w:rsid w:val="009F55B4"/>
    <w:rsid w:val="009F5AB5"/>
    <w:rsid w:val="009F5DC4"/>
    <w:rsid w:val="009F612B"/>
    <w:rsid w:val="009F7A81"/>
    <w:rsid w:val="00A015BC"/>
    <w:rsid w:val="00A01912"/>
    <w:rsid w:val="00A02B0A"/>
    <w:rsid w:val="00A034C7"/>
    <w:rsid w:val="00A04C05"/>
    <w:rsid w:val="00A0518B"/>
    <w:rsid w:val="00A05C78"/>
    <w:rsid w:val="00A06A44"/>
    <w:rsid w:val="00A06B50"/>
    <w:rsid w:val="00A06E26"/>
    <w:rsid w:val="00A06ECC"/>
    <w:rsid w:val="00A07962"/>
    <w:rsid w:val="00A12D40"/>
    <w:rsid w:val="00A131C4"/>
    <w:rsid w:val="00A13957"/>
    <w:rsid w:val="00A14126"/>
    <w:rsid w:val="00A161AA"/>
    <w:rsid w:val="00A1627E"/>
    <w:rsid w:val="00A16CB8"/>
    <w:rsid w:val="00A16DEC"/>
    <w:rsid w:val="00A16EDD"/>
    <w:rsid w:val="00A17911"/>
    <w:rsid w:val="00A17C54"/>
    <w:rsid w:val="00A22002"/>
    <w:rsid w:val="00A223D3"/>
    <w:rsid w:val="00A22711"/>
    <w:rsid w:val="00A22C43"/>
    <w:rsid w:val="00A22DCE"/>
    <w:rsid w:val="00A22F32"/>
    <w:rsid w:val="00A23BCA"/>
    <w:rsid w:val="00A247FB"/>
    <w:rsid w:val="00A24EC5"/>
    <w:rsid w:val="00A25F2E"/>
    <w:rsid w:val="00A26E3C"/>
    <w:rsid w:val="00A271A9"/>
    <w:rsid w:val="00A3000A"/>
    <w:rsid w:val="00A307F7"/>
    <w:rsid w:val="00A331A8"/>
    <w:rsid w:val="00A3361D"/>
    <w:rsid w:val="00A3446C"/>
    <w:rsid w:val="00A345AF"/>
    <w:rsid w:val="00A36D22"/>
    <w:rsid w:val="00A37235"/>
    <w:rsid w:val="00A372FF"/>
    <w:rsid w:val="00A37CC4"/>
    <w:rsid w:val="00A4108B"/>
    <w:rsid w:val="00A41818"/>
    <w:rsid w:val="00A41BFD"/>
    <w:rsid w:val="00A426EC"/>
    <w:rsid w:val="00A43303"/>
    <w:rsid w:val="00A442B8"/>
    <w:rsid w:val="00A44A2C"/>
    <w:rsid w:val="00A45A6B"/>
    <w:rsid w:val="00A46BCB"/>
    <w:rsid w:val="00A475CD"/>
    <w:rsid w:val="00A50192"/>
    <w:rsid w:val="00A50773"/>
    <w:rsid w:val="00A50C8D"/>
    <w:rsid w:val="00A53AA1"/>
    <w:rsid w:val="00A53D95"/>
    <w:rsid w:val="00A54435"/>
    <w:rsid w:val="00A5491D"/>
    <w:rsid w:val="00A54EF8"/>
    <w:rsid w:val="00A56CFF"/>
    <w:rsid w:val="00A57560"/>
    <w:rsid w:val="00A61554"/>
    <w:rsid w:val="00A6262C"/>
    <w:rsid w:val="00A649E3"/>
    <w:rsid w:val="00A64E73"/>
    <w:rsid w:val="00A658CF"/>
    <w:rsid w:val="00A67552"/>
    <w:rsid w:val="00A678CB"/>
    <w:rsid w:val="00A67AEB"/>
    <w:rsid w:val="00A70280"/>
    <w:rsid w:val="00A71420"/>
    <w:rsid w:val="00A7164C"/>
    <w:rsid w:val="00A71735"/>
    <w:rsid w:val="00A72C35"/>
    <w:rsid w:val="00A734CD"/>
    <w:rsid w:val="00A75586"/>
    <w:rsid w:val="00A773D5"/>
    <w:rsid w:val="00A77F5A"/>
    <w:rsid w:val="00A83294"/>
    <w:rsid w:val="00A8424C"/>
    <w:rsid w:val="00A843A7"/>
    <w:rsid w:val="00A85BF1"/>
    <w:rsid w:val="00A86793"/>
    <w:rsid w:val="00A86ADC"/>
    <w:rsid w:val="00A87356"/>
    <w:rsid w:val="00A90AA2"/>
    <w:rsid w:val="00A91F7B"/>
    <w:rsid w:val="00A92431"/>
    <w:rsid w:val="00A924B1"/>
    <w:rsid w:val="00A92C03"/>
    <w:rsid w:val="00A95C54"/>
    <w:rsid w:val="00A9706D"/>
    <w:rsid w:val="00AA039E"/>
    <w:rsid w:val="00AA07D2"/>
    <w:rsid w:val="00AA138E"/>
    <w:rsid w:val="00AA1AAF"/>
    <w:rsid w:val="00AA49AB"/>
    <w:rsid w:val="00AB11FA"/>
    <w:rsid w:val="00AB206B"/>
    <w:rsid w:val="00AB32F6"/>
    <w:rsid w:val="00AB378B"/>
    <w:rsid w:val="00AB5145"/>
    <w:rsid w:val="00AB6B92"/>
    <w:rsid w:val="00AC1B2C"/>
    <w:rsid w:val="00AC274F"/>
    <w:rsid w:val="00AC4FDF"/>
    <w:rsid w:val="00AC54B4"/>
    <w:rsid w:val="00AC5554"/>
    <w:rsid w:val="00AC5F5C"/>
    <w:rsid w:val="00AC6190"/>
    <w:rsid w:val="00AC7234"/>
    <w:rsid w:val="00AD2D92"/>
    <w:rsid w:val="00AD41C2"/>
    <w:rsid w:val="00AD5873"/>
    <w:rsid w:val="00AD6DBA"/>
    <w:rsid w:val="00AE3407"/>
    <w:rsid w:val="00AE348C"/>
    <w:rsid w:val="00AE42C0"/>
    <w:rsid w:val="00AE638E"/>
    <w:rsid w:val="00AE696B"/>
    <w:rsid w:val="00AE7311"/>
    <w:rsid w:val="00AE7BC4"/>
    <w:rsid w:val="00AF0168"/>
    <w:rsid w:val="00AF1B3E"/>
    <w:rsid w:val="00AF4FE6"/>
    <w:rsid w:val="00AF6468"/>
    <w:rsid w:val="00AF7656"/>
    <w:rsid w:val="00B00E17"/>
    <w:rsid w:val="00B017E1"/>
    <w:rsid w:val="00B01E8D"/>
    <w:rsid w:val="00B023FE"/>
    <w:rsid w:val="00B03045"/>
    <w:rsid w:val="00B04BE6"/>
    <w:rsid w:val="00B0520C"/>
    <w:rsid w:val="00B0614E"/>
    <w:rsid w:val="00B06AAE"/>
    <w:rsid w:val="00B06E54"/>
    <w:rsid w:val="00B073CA"/>
    <w:rsid w:val="00B077A9"/>
    <w:rsid w:val="00B07E8B"/>
    <w:rsid w:val="00B10F84"/>
    <w:rsid w:val="00B1134B"/>
    <w:rsid w:val="00B11557"/>
    <w:rsid w:val="00B11CDB"/>
    <w:rsid w:val="00B12FCE"/>
    <w:rsid w:val="00B130E8"/>
    <w:rsid w:val="00B14BD3"/>
    <w:rsid w:val="00B15E36"/>
    <w:rsid w:val="00B20432"/>
    <w:rsid w:val="00B237BA"/>
    <w:rsid w:val="00B23EEB"/>
    <w:rsid w:val="00B2427E"/>
    <w:rsid w:val="00B2555D"/>
    <w:rsid w:val="00B25915"/>
    <w:rsid w:val="00B25D11"/>
    <w:rsid w:val="00B277C1"/>
    <w:rsid w:val="00B339D4"/>
    <w:rsid w:val="00B34690"/>
    <w:rsid w:val="00B34DE7"/>
    <w:rsid w:val="00B35483"/>
    <w:rsid w:val="00B3548F"/>
    <w:rsid w:val="00B37D6C"/>
    <w:rsid w:val="00B40382"/>
    <w:rsid w:val="00B41203"/>
    <w:rsid w:val="00B42542"/>
    <w:rsid w:val="00B43811"/>
    <w:rsid w:val="00B4482B"/>
    <w:rsid w:val="00B44B90"/>
    <w:rsid w:val="00B44EB4"/>
    <w:rsid w:val="00B4604C"/>
    <w:rsid w:val="00B46812"/>
    <w:rsid w:val="00B50E28"/>
    <w:rsid w:val="00B5211E"/>
    <w:rsid w:val="00B523E0"/>
    <w:rsid w:val="00B5403D"/>
    <w:rsid w:val="00B5588E"/>
    <w:rsid w:val="00B6000F"/>
    <w:rsid w:val="00B60570"/>
    <w:rsid w:val="00B612F7"/>
    <w:rsid w:val="00B618FB"/>
    <w:rsid w:val="00B61B65"/>
    <w:rsid w:val="00B63B48"/>
    <w:rsid w:val="00B647F4"/>
    <w:rsid w:val="00B6532B"/>
    <w:rsid w:val="00B65B93"/>
    <w:rsid w:val="00B65DB1"/>
    <w:rsid w:val="00B670E6"/>
    <w:rsid w:val="00B672C2"/>
    <w:rsid w:val="00B70666"/>
    <w:rsid w:val="00B71279"/>
    <w:rsid w:val="00B715F4"/>
    <w:rsid w:val="00B716DC"/>
    <w:rsid w:val="00B771AE"/>
    <w:rsid w:val="00B80EDA"/>
    <w:rsid w:val="00B8119F"/>
    <w:rsid w:val="00B8275F"/>
    <w:rsid w:val="00B84321"/>
    <w:rsid w:val="00B84CF7"/>
    <w:rsid w:val="00B84D85"/>
    <w:rsid w:val="00B853DB"/>
    <w:rsid w:val="00B870BD"/>
    <w:rsid w:val="00B9282E"/>
    <w:rsid w:val="00B9290D"/>
    <w:rsid w:val="00B92D28"/>
    <w:rsid w:val="00B92F53"/>
    <w:rsid w:val="00B93A08"/>
    <w:rsid w:val="00B93F3C"/>
    <w:rsid w:val="00B95178"/>
    <w:rsid w:val="00B961D9"/>
    <w:rsid w:val="00BA1AE2"/>
    <w:rsid w:val="00BA1BCB"/>
    <w:rsid w:val="00BA2D37"/>
    <w:rsid w:val="00BA3297"/>
    <w:rsid w:val="00BA66FA"/>
    <w:rsid w:val="00BB0243"/>
    <w:rsid w:val="00BB0574"/>
    <w:rsid w:val="00BB3B45"/>
    <w:rsid w:val="00BB41DF"/>
    <w:rsid w:val="00BB4B30"/>
    <w:rsid w:val="00BB5D4D"/>
    <w:rsid w:val="00BB749C"/>
    <w:rsid w:val="00BC20E2"/>
    <w:rsid w:val="00BC339E"/>
    <w:rsid w:val="00BC3996"/>
    <w:rsid w:val="00BC7808"/>
    <w:rsid w:val="00BD2081"/>
    <w:rsid w:val="00BD259A"/>
    <w:rsid w:val="00BD27FA"/>
    <w:rsid w:val="00BD31B1"/>
    <w:rsid w:val="00BD68AF"/>
    <w:rsid w:val="00BD73CD"/>
    <w:rsid w:val="00BD7B95"/>
    <w:rsid w:val="00BD7D80"/>
    <w:rsid w:val="00BE0668"/>
    <w:rsid w:val="00BE0905"/>
    <w:rsid w:val="00BE2053"/>
    <w:rsid w:val="00BE30AE"/>
    <w:rsid w:val="00BE39CB"/>
    <w:rsid w:val="00BE541E"/>
    <w:rsid w:val="00BE54A0"/>
    <w:rsid w:val="00BE77B2"/>
    <w:rsid w:val="00BF0E28"/>
    <w:rsid w:val="00BF1A6D"/>
    <w:rsid w:val="00BF2087"/>
    <w:rsid w:val="00BF38DD"/>
    <w:rsid w:val="00BF57B0"/>
    <w:rsid w:val="00BF646C"/>
    <w:rsid w:val="00BF7C0B"/>
    <w:rsid w:val="00BF7DF0"/>
    <w:rsid w:val="00C006E3"/>
    <w:rsid w:val="00C00A88"/>
    <w:rsid w:val="00C011D1"/>
    <w:rsid w:val="00C02A77"/>
    <w:rsid w:val="00C02E0D"/>
    <w:rsid w:val="00C03736"/>
    <w:rsid w:val="00C05F75"/>
    <w:rsid w:val="00C060B8"/>
    <w:rsid w:val="00C07530"/>
    <w:rsid w:val="00C10070"/>
    <w:rsid w:val="00C10561"/>
    <w:rsid w:val="00C11946"/>
    <w:rsid w:val="00C125AB"/>
    <w:rsid w:val="00C126FA"/>
    <w:rsid w:val="00C159E5"/>
    <w:rsid w:val="00C15DCF"/>
    <w:rsid w:val="00C1640D"/>
    <w:rsid w:val="00C20D56"/>
    <w:rsid w:val="00C21BB8"/>
    <w:rsid w:val="00C24173"/>
    <w:rsid w:val="00C2483B"/>
    <w:rsid w:val="00C255F2"/>
    <w:rsid w:val="00C2752D"/>
    <w:rsid w:val="00C27BE3"/>
    <w:rsid w:val="00C27CA5"/>
    <w:rsid w:val="00C30CCB"/>
    <w:rsid w:val="00C3115C"/>
    <w:rsid w:val="00C314B0"/>
    <w:rsid w:val="00C32CF3"/>
    <w:rsid w:val="00C3315B"/>
    <w:rsid w:val="00C33548"/>
    <w:rsid w:val="00C33A3A"/>
    <w:rsid w:val="00C34669"/>
    <w:rsid w:val="00C379B2"/>
    <w:rsid w:val="00C37A7D"/>
    <w:rsid w:val="00C37DE1"/>
    <w:rsid w:val="00C37F6C"/>
    <w:rsid w:val="00C4276B"/>
    <w:rsid w:val="00C42BB9"/>
    <w:rsid w:val="00C4386D"/>
    <w:rsid w:val="00C43CB3"/>
    <w:rsid w:val="00C50129"/>
    <w:rsid w:val="00C557D8"/>
    <w:rsid w:val="00C5590A"/>
    <w:rsid w:val="00C55DBE"/>
    <w:rsid w:val="00C56963"/>
    <w:rsid w:val="00C56D00"/>
    <w:rsid w:val="00C57213"/>
    <w:rsid w:val="00C5787E"/>
    <w:rsid w:val="00C62244"/>
    <w:rsid w:val="00C64348"/>
    <w:rsid w:val="00C6456E"/>
    <w:rsid w:val="00C64C01"/>
    <w:rsid w:val="00C6697A"/>
    <w:rsid w:val="00C66D5E"/>
    <w:rsid w:val="00C70E0E"/>
    <w:rsid w:val="00C70E8F"/>
    <w:rsid w:val="00C73AE0"/>
    <w:rsid w:val="00C753EE"/>
    <w:rsid w:val="00C767D2"/>
    <w:rsid w:val="00C769FB"/>
    <w:rsid w:val="00C771CD"/>
    <w:rsid w:val="00C773C0"/>
    <w:rsid w:val="00C808E7"/>
    <w:rsid w:val="00C82D69"/>
    <w:rsid w:val="00C83FBE"/>
    <w:rsid w:val="00C86B6D"/>
    <w:rsid w:val="00C9045D"/>
    <w:rsid w:val="00C90BCD"/>
    <w:rsid w:val="00C90C04"/>
    <w:rsid w:val="00C93AAC"/>
    <w:rsid w:val="00C94E10"/>
    <w:rsid w:val="00C95F37"/>
    <w:rsid w:val="00CA0D49"/>
    <w:rsid w:val="00CA13F3"/>
    <w:rsid w:val="00CA16C0"/>
    <w:rsid w:val="00CA63D7"/>
    <w:rsid w:val="00CA6B7B"/>
    <w:rsid w:val="00CA7973"/>
    <w:rsid w:val="00CB0B49"/>
    <w:rsid w:val="00CB1777"/>
    <w:rsid w:val="00CB21E8"/>
    <w:rsid w:val="00CB53E3"/>
    <w:rsid w:val="00CB61D8"/>
    <w:rsid w:val="00CB6891"/>
    <w:rsid w:val="00CC0BBF"/>
    <w:rsid w:val="00CC29AF"/>
    <w:rsid w:val="00CC4920"/>
    <w:rsid w:val="00CD20A1"/>
    <w:rsid w:val="00CD3444"/>
    <w:rsid w:val="00CD373A"/>
    <w:rsid w:val="00CD4F5D"/>
    <w:rsid w:val="00CE0D7B"/>
    <w:rsid w:val="00CE2D3E"/>
    <w:rsid w:val="00CE521F"/>
    <w:rsid w:val="00CE6267"/>
    <w:rsid w:val="00CE6932"/>
    <w:rsid w:val="00CF37EC"/>
    <w:rsid w:val="00CF38F8"/>
    <w:rsid w:val="00CF4707"/>
    <w:rsid w:val="00CF4ACE"/>
    <w:rsid w:val="00D016D9"/>
    <w:rsid w:val="00D073C0"/>
    <w:rsid w:val="00D103D1"/>
    <w:rsid w:val="00D11853"/>
    <w:rsid w:val="00D13541"/>
    <w:rsid w:val="00D13F0B"/>
    <w:rsid w:val="00D14700"/>
    <w:rsid w:val="00D14927"/>
    <w:rsid w:val="00D16258"/>
    <w:rsid w:val="00D179DB"/>
    <w:rsid w:val="00D17B60"/>
    <w:rsid w:val="00D20992"/>
    <w:rsid w:val="00D229BB"/>
    <w:rsid w:val="00D24E2C"/>
    <w:rsid w:val="00D25852"/>
    <w:rsid w:val="00D27261"/>
    <w:rsid w:val="00D321E5"/>
    <w:rsid w:val="00D32224"/>
    <w:rsid w:val="00D3328B"/>
    <w:rsid w:val="00D3464B"/>
    <w:rsid w:val="00D36B95"/>
    <w:rsid w:val="00D37296"/>
    <w:rsid w:val="00D40180"/>
    <w:rsid w:val="00D40BB8"/>
    <w:rsid w:val="00D44287"/>
    <w:rsid w:val="00D44880"/>
    <w:rsid w:val="00D44AD0"/>
    <w:rsid w:val="00D477ED"/>
    <w:rsid w:val="00D512E7"/>
    <w:rsid w:val="00D521A7"/>
    <w:rsid w:val="00D53496"/>
    <w:rsid w:val="00D53E7D"/>
    <w:rsid w:val="00D56321"/>
    <w:rsid w:val="00D56DDB"/>
    <w:rsid w:val="00D6171B"/>
    <w:rsid w:val="00D6180C"/>
    <w:rsid w:val="00D6189B"/>
    <w:rsid w:val="00D61AA5"/>
    <w:rsid w:val="00D620BF"/>
    <w:rsid w:val="00D635A9"/>
    <w:rsid w:val="00D65337"/>
    <w:rsid w:val="00D6539A"/>
    <w:rsid w:val="00D65788"/>
    <w:rsid w:val="00D66BFA"/>
    <w:rsid w:val="00D6784E"/>
    <w:rsid w:val="00D72D5C"/>
    <w:rsid w:val="00D72FED"/>
    <w:rsid w:val="00D73296"/>
    <w:rsid w:val="00D74F2A"/>
    <w:rsid w:val="00D759A4"/>
    <w:rsid w:val="00D75F1C"/>
    <w:rsid w:val="00D769FF"/>
    <w:rsid w:val="00D76D3D"/>
    <w:rsid w:val="00D76E88"/>
    <w:rsid w:val="00D77553"/>
    <w:rsid w:val="00D77A23"/>
    <w:rsid w:val="00D806BA"/>
    <w:rsid w:val="00D84263"/>
    <w:rsid w:val="00D868B7"/>
    <w:rsid w:val="00D86F35"/>
    <w:rsid w:val="00D871C5"/>
    <w:rsid w:val="00D872E8"/>
    <w:rsid w:val="00D87612"/>
    <w:rsid w:val="00D918E7"/>
    <w:rsid w:val="00D93C49"/>
    <w:rsid w:val="00D943DA"/>
    <w:rsid w:val="00D953DB"/>
    <w:rsid w:val="00D95505"/>
    <w:rsid w:val="00D95BA7"/>
    <w:rsid w:val="00D970E0"/>
    <w:rsid w:val="00DA09DE"/>
    <w:rsid w:val="00DA0D20"/>
    <w:rsid w:val="00DA19AE"/>
    <w:rsid w:val="00DA2CC7"/>
    <w:rsid w:val="00DA3171"/>
    <w:rsid w:val="00DA334A"/>
    <w:rsid w:val="00DA52F6"/>
    <w:rsid w:val="00DA562A"/>
    <w:rsid w:val="00DA5B7E"/>
    <w:rsid w:val="00DB0355"/>
    <w:rsid w:val="00DB15D2"/>
    <w:rsid w:val="00DB2309"/>
    <w:rsid w:val="00DB6771"/>
    <w:rsid w:val="00DB6E16"/>
    <w:rsid w:val="00DB7813"/>
    <w:rsid w:val="00DC1501"/>
    <w:rsid w:val="00DC2CA9"/>
    <w:rsid w:val="00DC301E"/>
    <w:rsid w:val="00DC318C"/>
    <w:rsid w:val="00DC49D7"/>
    <w:rsid w:val="00DC4C1B"/>
    <w:rsid w:val="00DC5EA9"/>
    <w:rsid w:val="00DC5FD7"/>
    <w:rsid w:val="00DC7057"/>
    <w:rsid w:val="00DC75BD"/>
    <w:rsid w:val="00DC7EAD"/>
    <w:rsid w:val="00DD1082"/>
    <w:rsid w:val="00DD2A28"/>
    <w:rsid w:val="00DD3AF6"/>
    <w:rsid w:val="00DD59C9"/>
    <w:rsid w:val="00DE374D"/>
    <w:rsid w:val="00DE39B1"/>
    <w:rsid w:val="00DE3F50"/>
    <w:rsid w:val="00DE52E4"/>
    <w:rsid w:val="00DE76FA"/>
    <w:rsid w:val="00DE79E2"/>
    <w:rsid w:val="00DF293A"/>
    <w:rsid w:val="00DF38C3"/>
    <w:rsid w:val="00DF41D6"/>
    <w:rsid w:val="00DF4BD1"/>
    <w:rsid w:val="00DF5273"/>
    <w:rsid w:val="00DF57FD"/>
    <w:rsid w:val="00DF5BFB"/>
    <w:rsid w:val="00DF5C5B"/>
    <w:rsid w:val="00DF68AF"/>
    <w:rsid w:val="00DF7AC2"/>
    <w:rsid w:val="00E01028"/>
    <w:rsid w:val="00E0486C"/>
    <w:rsid w:val="00E05546"/>
    <w:rsid w:val="00E05F08"/>
    <w:rsid w:val="00E06C2B"/>
    <w:rsid w:val="00E10391"/>
    <w:rsid w:val="00E11C73"/>
    <w:rsid w:val="00E13FD5"/>
    <w:rsid w:val="00E1401C"/>
    <w:rsid w:val="00E1510E"/>
    <w:rsid w:val="00E207EB"/>
    <w:rsid w:val="00E230CD"/>
    <w:rsid w:val="00E2379F"/>
    <w:rsid w:val="00E23D0A"/>
    <w:rsid w:val="00E24F6D"/>
    <w:rsid w:val="00E265F6"/>
    <w:rsid w:val="00E30336"/>
    <w:rsid w:val="00E31114"/>
    <w:rsid w:val="00E31864"/>
    <w:rsid w:val="00E32128"/>
    <w:rsid w:val="00E33A7E"/>
    <w:rsid w:val="00E33AAA"/>
    <w:rsid w:val="00E33F30"/>
    <w:rsid w:val="00E344E7"/>
    <w:rsid w:val="00E374EE"/>
    <w:rsid w:val="00E37673"/>
    <w:rsid w:val="00E37BBA"/>
    <w:rsid w:val="00E40623"/>
    <w:rsid w:val="00E40CBD"/>
    <w:rsid w:val="00E40D4F"/>
    <w:rsid w:val="00E42AE6"/>
    <w:rsid w:val="00E43BB2"/>
    <w:rsid w:val="00E43DAE"/>
    <w:rsid w:val="00E45B00"/>
    <w:rsid w:val="00E470D3"/>
    <w:rsid w:val="00E50E36"/>
    <w:rsid w:val="00E5125D"/>
    <w:rsid w:val="00E517E4"/>
    <w:rsid w:val="00E52600"/>
    <w:rsid w:val="00E53375"/>
    <w:rsid w:val="00E54DAF"/>
    <w:rsid w:val="00E55134"/>
    <w:rsid w:val="00E57E35"/>
    <w:rsid w:val="00E61C11"/>
    <w:rsid w:val="00E62D70"/>
    <w:rsid w:val="00E65DE1"/>
    <w:rsid w:val="00E67261"/>
    <w:rsid w:val="00E67F20"/>
    <w:rsid w:val="00E71210"/>
    <w:rsid w:val="00E71A85"/>
    <w:rsid w:val="00E72466"/>
    <w:rsid w:val="00E72B79"/>
    <w:rsid w:val="00E72F4D"/>
    <w:rsid w:val="00E741F8"/>
    <w:rsid w:val="00E81326"/>
    <w:rsid w:val="00E8252F"/>
    <w:rsid w:val="00E837EC"/>
    <w:rsid w:val="00E85E26"/>
    <w:rsid w:val="00E85ED3"/>
    <w:rsid w:val="00E86B6B"/>
    <w:rsid w:val="00E8704B"/>
    <w:rsid w:val="00E90227"/>
    <w:rsid w:val="00E906F4"/>
    <w:rsid w:val="00E917D9"/>
    <w:rsid w:val="00E94671"/>
    <w:rsid w:val="00E94672"/>
    <w:rsid w:val="00E95CD9"/>
    <w:rsid w:val="00E97164"/>
    <w:rsid w:val="00EA0970"/>
    <w:rsid w:val="00EA0DF0"/>
    <w:rsid w:val="00EA1095"/>
    <w:rsid w:val="00EA1571"/>
    <w:rsid w:val="00EA2AEA"/>
    <w:rsid w:val="00EA2BF1"/>
    <w:rsid w:val="00EA3B40"/>
    <w:rsid w:val="00EA623F"/>
    <w:rsid w:val="00EA6ACB"/>
    <w:rsid w:val="00EA7FC1"/>
    <w:rsid w:val="00EB0AE7"/>
    <w:rsid w:val="00EB240D"/>
    <w:rsid w:val="00EB2BFF"/>
    <w:rsid w:val="00EB3A9F"/>
    <w:rsid w:val="00EB6AF9"/>
    <w:rsid w:val="00EB7C86"/>
    <w:rsid w:val="00EC1B70"/>
    <w:rsid w:val="00EC3898"/>
    <w:rsid w:val="00EC6408"/>
    <w:rsid w:val="00EC73C2"/>
    <w:rsid w:val="00EC7DFC"/>
    <w:rsid w:val="00ED39B5"/>
    <w:rsid w:val="00ED61CE"/>
    <w:rsid w:val="00ED675D"/>
    <w:rsid w:val="00ED69CD"/>
    <w:rsid w:val="00ED7656"/>
    <w:rsid w:val="00ED7D03"/>
    <w:rsid w:val="00EE12FA"/>
    <w:rsid w:val="00EE2E24"/>
    <w:rsid w:val="00EE484B"/>
    <w:rsid w:val="00EE4CE3"/>
    <w:rsid w:val="00EE4FB1"/>
    <w:rsid w:val="00EE5DCB"/>
    <w:rsid w:val="00EE70ED"/>
    <w:rsid w:val="00EE7176"/>
    <w:rsid w:val="00EF0083"/>
    <w:rsid w:val="00EF0928"/>
    <w:rsid w:val="00EF0CF7"/>
    <w:rsid w:val="00EF1929"/>
    <w:rsid w:val="00EF24E1"/>
    <w:rsid w:val="00EF2EE3"/>
    <w:rsid w:val="00EF4354"/>
    <w:rsid w:val="00EF43E2"/>
    <w:rsid w:val="00EF7177"/>
    <w:rsid w:val="00EF7CB4"/>
    <w:rsid w:val="00F0045A"/>
    <w:rsid w:val="00F0200D"/>
    <w:rsid w:val="00F02285"/>
    <w:rsid w:val="00F028BE"/>
    <w:rsid w:val="00F02DAC"/>
    <w:rsid w:val="00F034F8"/>
    <w:rsid w:val="00F045E7"/>
    <w:rsid w:val="00F04A38"/>
    <w:rsid w:val="00F05637"/>
    <w:rsid w:val="00F07EEF"/>
    <w:rsid w:val="00F112C2"/>
    <w:rsid w:val="00F129FD"/>
    <w:rsid w:val="00F12B0E"/>
    <w:rsid w:val="00F1365F"/>
    <w:rsid w:val="00F1406D"/>
    <w:rsid w:val="00F15D82"/>
    <w:rsid w:val="00F21330"/>
    <w:rsid w:val="00F25E47"/>
    <w:rsid w:val="00F260B2"/>
    <w:rsid w:val="00F262F6"/>
    <w:rsid w:val="00F26EC0"/>
    <w:rsid w:val="00F309D0"/>
    <w:rsid w:val="00F31274"/>
    <w:rsid w:val="00F3287C"/>
    <w:rsid w:val="00F32B48"/>
    <w:rsid w:val="00F34607"/>
    <w:rsid w:val="00F35633"/>
    <w:rsid w:val="00F36120"/>
    <w:rsid w:val="00F408C9"/>
    <w:rsid w:val="00F40B43"/>
    <w:rsid w:val="00F42F24"/>
    <w:rsid w:val="00F44340"/>
    <w:rsid w:val="00F44F42"/>
    <w:rsid w:val="00F45313"/>
    <w:rsid w:val="00F46134"/>
    <w:rsid w:val="00F478FF"/>
    <w:rsid w:val="00F47BB5"/>
    <w:rsid w:val="00F5049B"/>
    <w:rsid w:val="00F51282"/>
    <w:rsid w:val="00F52265"/>
    <w:rsid w:val="00F53368"/>
    <w:rsid w:val="00F53728"/>
    <w:rsid w:val="00F55231"/>
    <w:rsid w:val="00F57048"/>
    <w:rsid w:val="00F5719A"/>
    <w:rsid w:val="00F57C77"/>
    <w:rsid w:val="00F60631"/>
    <w:rsid w:val="00F60B2E"/>
    <w:rsid w:val="00F615D4"/>
    <w:rsid w:val="00F6168B"/>
    <w:rsid w:val="00F63B46"/>
    <w:rsid w:val="00F65782"/>
    <w:rsid w:val="00F6646C"/>
    <w:rsid w:val="00F66EF4"/>
    <w:rsid w:val="00F67A32"/>
    <w:rsid w:val="00F70FE5"/>
    <w:rsid w:val="00F711E4"/>
    <w:rsid w:val="00F718EF"/>
    <w:rsid w:val="00F724E3"/>
    <w:rsid w:val="00F7454B"/>
    <w:rsid w:val="00F76288"/>
    <w:rsid w:val="00F82536"/>
    <w:rsid w:val="00F8474D"/>
    <w:rsid w:val="00F863F5"/>
    <w:rsid w:val="00F87957"/>
    <w:rsid w:val="00F90C67"/>
    <w:rsid w:val="00F90ED6"/>
    <w:rsid w:val="00F9114A"/>
    <w:rsid w:val="00F912AC"/>
    <w:rsid w:val="00F918DB"/>
    <w:rsid w:val="00F92546"/>
    <w:rsid w:val="00F93F79"/>
    <w:rsid w:val="00F94701"/>
    <w:rsid w:val="00F9476F"/>
    <w:rsid w:val="00F94E8A"/>
    <w:rsid w:val="00F95432"/>
    <w:rsid w:val="00F95813"/>
    <w:rsid w:val="00F967EA"/>
    <w:rsid w:val="00F968C8"/>
    <w:rsid w:val="00F96A47"/>
    <w:rsid w:val="00F977AC"/>
    <w:rsid w:val="00F9792D"/>
    <w:rsid w:val="00FA09E4"/>
    <w:rsid w:val="00FA16A7"/>
    <w:rsid w:val="00FA171D"/>
    <w:rsid w:val="00FA1C91"/>
    <w:rsid w:val="00FA2BCD"/>
    <w:rsid w:val="00FA342A"/>
    <w:rsid w:val="00FA445D"/>
    <w:rsid w:val="00FA58BD"/>
    <w:rsid w:val="00FA6041"/>
    <w:rsid w:val="00FA63AC"/>
    <w:rsid w:val="00FA6B38"/>
    <w:rsid w:val="00FA7175"/>
    <w:rsid w:val="00FB0C97"/>
    <w:rsid w:val="00FB1520"/>
    <w:rsid w:val="00FB3200"/>
    <w:rsid w:val="00FB361C"/>
    <w:rsid w:val="00FB634A"/>
    <w:rsid w:val="00FB64B3"/>
    <w:rsid w:val="00FB763C"/>
    <w:rsid w:val="00FC1A3D"/>
    <w:rsid w:val="00FC1D91"/>
    <w:rsid w:val="00FC51E7"/>
    <w:rsid w:val="00FC7198"/>
    <w:rsid w:val="00FD0C2A"/>
    <w:rsid w:val="00FD1C7B"/>
    <w:rsid w:val="00FD2B0E"/>
    <w:rsid w:val="00FD347A"/>
    <w:rsid w:val="00FD5877"/>
    <w:rsid w:val="00FD58DF"/>
    <w:rsid w:val="00FE0EEB"/>
    <w:rsid w:val="00FE1768"/>
    <w:rsid w:val="00FE7324"/>
    <w:rsid w:val="00FE7D72"/>
    <w:rsid w:val="00FE7F9F"/>
    <w:rsid w:val="00FF0E12"/>
    <w:rsid w:val="00FF20A7"/>
    <w:rsid w:val="00FF20B0"/>
    <w:rsid w:val="00FF27D4"/>
    <w:rsid w:val="00FF5144"/>
    <w:rsid w:val="00FF56E9"/>
    <w:rsid w:val="00FF5A11"/>
    <w:rsid w:val="00FF602C"/>
    <w:rsid w:val="00FF6422"/>
    <w:rsid w:val="189F08CC"/>
    <w:rsid w:val="377D6E31"/>
    <w:rsid w:val="4B636E00"/>
    <w:rsid w:val="6AD8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styleId="ab">
    <w:name w:val="Balloon Text"/>
    <w:basedOn w:val="a"/>
    <w:link w:val="Char1"/>
    <w:uiPriority w:val="99"/>
    <w:semiHidden/>
    <w:unhideWhenUsed/>
    <w:rsid w:val="003D152E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3D152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styleId="ab">
    <w:name w:val="Balloon Text"/>
    <w:basedOn w:val="a"/>
    <w:link w:val="Char1"/>
    <w:uiPriority w:val="99"/>
    <w:semiHidden/>
    <w:unhideWhenUsed/>
    <w:rsid w:val="003D152E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3D15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D612DB-CDB2-44CA-B0BD-7F0B2EEF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460</Words>
  <Characters>2624</Characters>
  <Application>Microsoft Office Word</Application>
  <DocSecurity>0</DocSecurity>
  <Lines>21</Lines>
  <Paragraphs>6</Paragraphs>
  <ScaleCrop>false</ScaleCrop>
  <Company>MS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lisha</dc:creator>
  <cp:lastModifiedBy>Administrator</cp:lastModifiedBy>
  <cp:revision>2818</cp:revision>
  <cp:lastPrinted>2018-12-12T06:05:00Z</cp:lastPrinted>
  <dcterms:created xsi:type="dcterms:W3CDTF">2018-11-27T02:11:00Z</dcterms:created>
  <dcterms:modified xsi:type="dcterms:W3CDTF">2019-06-20T03:01:00Z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